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9E89E2" w14:textId="63E3D84B" w:rsidR="00247988" w:rsidRPr="00247988" w:rsidRDefault="00247988" w:rsidP="00247988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  <w:r w:rsidRPr="00247988">
        <w:rPr>
          <w:rFonts w:ascii="Arial" w:hAnsi="Arial"/>
          <w:b/>
          <w:noProof/>
          <w:sz w:val="24"/>
        </w:rPr>
        <w:t>3GPP TSG-RAN WG4 Meeting NR #2</w:t>
      </w:r>
      <w:r w:rsidRPr="00247988"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546866" w:rsidRPr="00546866">
        <w:rPr>
          <w:rFonts w:ascii="Arial" w:hAnsi="Arial"/>
          <w:b/>
          <w:noProof/>
          <w:sz w:val="24"/>
        </w:rPr>
        <w:t>R4-1706691</w:t>
      </w:r>
      <w:bookmarkStart w:id="0" w:name="_GoBack"/>
      <w:bookmarkEnd w:id="0"/>
    </w:p>
    <w:p w14:paraId="111C6C29" w14:textId="77777777" w:rsidR="0043450E" w:rsidRDefault="00247988" w:rsidP="00247988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  <w:r w:rsidRPr="00247988">
        <w:rPr>
          <w:rFonts w:ascii="Arial" w:hAnsi="Arial"/>
          <w:b/>
          <w:noProof/>
          <w:sz w:val="24"/>
        </w:rPr>
        <w:t>Qingdao, China, 27 - 29 June, 2017</w:t>
      </w:r>
    </w:p>
    <w:p w14:paraId="0A6E1832" w14:textId="77777777" w:rsidR="00247988" w:rsidRDefault="00247988" w:rsidP="00247988">
      <w:pPr>
        <w:overflowPunct/>
        <w:autoSpaceDE/>
        <w:autoSpaceDN/>
        <w:adjustRightInd/>
        <w:textAlignment w:val="auto"/>
        <w:rPr>
          <w:rFonts w:ascii="Arial" w:hAnsi="Arial"/>
          <w:b/>
          <w:noProof/>
          <w:sz w:val="24"/>
        </w:rPr>
      </w:pPr>
    </w:p>
    <w:p w14:paraId="3CA2EB97" w14:textId="77777777" w:rsidR="0043450E" w:rsidRPr="00B16EEF" w:rsidRDefault="0043450E" w:rsidP="0043450E">
      <w:pPr>
        <w:tabs>
          <w:tab w:val="left" w:pos="1985"/>
        </w:tabs>
        <w:jc w:val="both"/>
        <w:rPr>
          <w:b/>
          <w:sz w:val="22"/>
        </w:rPr>
      </w:pPr>
      <w:r w:rsidRPr="00B16EEF">
        <w:rPr>
          <w:b/>
          <w:sz w:val="22"/>
        </w:rPr>
        <w:t xml:space="preserve">Source: </w:t>
      </w:r>
      <w:r w:rsidRPr="00B16EEF">
        <w:rPr>
          <w:b/>
          <w:sz w:val="22"/>
        </w:rPr>
        <w:tab/>
      </w:r>
      <w:r w:rsidR="006254A2" w:rsidRPr="006254A2">
        <w:rPr>
          <w:sz w:val="22"/>
        </w:rPr>
        <w:t>Nokia, Alcatel-Lucent Shanghai Bell, Skyworks Solutions, Inc.</w:t>
      </w:r>
    </w:p>
    <w:p w14:paraId="5134C6E3" w14:textId="77777777" w:rsidR="0043450E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AA78D5">
        <w:rPr>
          <w:sz w:val="22"/>
        </w:rPr>
        <w:t>Simulation and measurement results for NR Sub-6 GHz CP-OFDM and DFT-s-OFDM waveforms</w:t>
      </w:r>
    </w:p>
    <w:p w14:paraId="70BED3CB" w14:textId="77777777" w:rsidR="0043450E" w:rsidRPr="0001487E" w:rsidRDefault="0043450E" w:rsidP="0043450E">
      <w:pPr>
        <w:rPr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0E5264">
        <w:rPr>
          <w:b/>
          <w:sz w:val="22"/>
        </w:rPr>
        <w:t>3.3.3.1</w:t>
      </w:r>
    </w:p>
    <w:p w14:paraId="63D01113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254A2">
        <w:rPr>
          <w:sz w:val="22"/>
        </w:rPr>
        <w:t>Discussion</w:t>
      </w:r>
    </w:p>
    <w:p w14:paraId="402BE955" w14:textId="77777777" w:rsidR="0043450E" w:rsidRDefault="0043450E" w:rsidP="0043450E">
      <w:pPr>
        <w:pStyle w:val="Heading1"/>
      </w:pPr>
      <w:r>
        <w:t>1</w:t>
      </w:r>
      <w:r>
        <w:tab/>
        <w:t>Introduction</w:t>
      </w:r>
    </w:p>
    <w:p w14:paraId="6FA33D24" w14:textId="77777777" w:rsidR="0043450E" w:rsidRPr="00D97FE6" w:rsidRDefault="00AE6987" w:rsidP="0043450E">
      <w:r>
        <w:t xml:space="preserve">In this contribution we present </w:t>
      </w:r>
      <w:r w:rsidR="008B1F1B">
        <w:t xml:space="preserve">simulated and measured </w:t>
      </w:r>
      <w:r>
        <w:t xml:space="preserve">MPR results for CP-OFDM and DFT-s-OFDM based </w:t>
      </w:r>
      <w:r w:rsidR="008B1F1B">
        <w:t xml:space="preserve">waveforms. </w:t>
      </w:r>
      <w:r w:rsidR="0071408B">
        <w:t>UE</w:t>
      </w:r>
      <w:r>
        <w:t xml:space="preserve"> assum</w:t>
      </w:r>
      <w:r w:rsidR="00891D74">
        <w:t>p</w:t>
      </w:r>
      <w:r>
        <w:t>tions</w:t>
      </w:r>
      <w:r w:rsidR="0071408B">
        <w:t xml:space="preserve"> </w:t>
      </w:r>
      <w:r w:rsidR="008B1F1B">
        <w:t xml:space="preserve">are as propsed </w:t>
      </w:r>
      <w:r w:rsidR="0071408B">
        <w:t>in [4]</w:t>
      </w:r>
      <w:r w:rsidR="008B1F1B">
        <w:t xml:space="preserve"> and listed in this paper. E</w:t>
      </w:r>
      <w:r w:rsidR="0071408B">
        <w:t>mission requirements</w:t>
      </w:r>
      <w:r w:rsidR="008B1F1B">
        <w:t xml:space="preserve"> SEM, ACLR, EVM and In-band </w:t>
      </w:r>
      <w:r w:rsidR="004275DE">
        <w:t>emissions were</w:t>
      </w:r>
      <w:r w:rsidR="0071408B">
        <w:t xml:space="preserve"> as proposed in [5][6][7][8]</w:t>
      </w:r>
      <w:r w:rsidR="008B1F1B" w:rsidRPr="008B1F1B">
        <w:t xml:space="preserve"> </w:t>
      </w:r>
      <w:r w:rsidR="008B1F1B">
        <w:t>respectively and also listed in this paper</w:t>
      </w:r>
    </w:p>
    <w:p w14:paraId="646D710E" w14:textId="77777777" w:rsidR="0043450E" w:rsidRDefault="0043450E" w:rsidP="0043450E">
      <w:pPr>
        <w:pStyle w:val="Heading1"/>
      </w:pPr>
      <w:bookmarkStart w:id="1" w:name="_Toc286177644"/>
      <w:r>
        <w:t>2</w:t>
      </w:r>
      <w:r>
        <w:tab/>
        <w:t>Discussion</w:t>
      </w:r>
    </w:p>
    <w:p w14:paraId="55972457" w14:textId="77777777" w:rsidR="005269FC" w:rsidRDefault="005269FC" w:rsidP="005269FC">
      <w:pPr>
        <w:pStyle w:val="Heading2"/>
      </w:pPr>
      <w:r>
        <w:t>2.1</w:t>
      </w:r>
      <w:r>
        <w:tab/>
      </w:r>
      <w:r w:rsidR="008D6A8F">
        <w:t>Evaluation</w:t>
      </w:r>
      <w:r>
        <w:t xml:space="preserve"> assumptions</w:t>
      </w:r>
    </w:p>
    <w:p w14:paraId="2259F9EB" w14:textId="77777777" w:rsidR="003F1E75" w:rsidRPr="003F1E75" w:rsidRDefault="003F1E75" w:rsidP="003F1E75">
      <w:pPr>
        <w:pStyle w:val="Heading3"/>
      </w:pPr>
      <w:r>
        <w:t>2.1.1</w:t>
      </w:r>
      <w:r>
        <w:tab/>
        <w:t>Tx chain assumtions</w:t>
      </w:r>
    </w:p>
    <w:p w14:paraId="70D57DD1" w14:textId="77777777" w:rsidR="0071408B" w:rsidRDefault="0071408B" w:rsidP="005269FC">
      <w:r>
        <w:t xml:space="preserve">PA calibration point was 0 dB with </w:t>
      </w:r>
      <w:r w:rsidRPr="0071408B">
        <w:t>100 RB QPSK DFT-s-OFDM (15KHz SCS)</w:t>
      </w:r>
      <w:r>
        <w:t xml:space="preserve"> signal as proposed in [4]</w:t>
      </w:r>
    </w:p>
    <w:p w14:paraId="4948A5C6" w14:textId="77777777" w:rsidR="00AE6987" w:rsidRDefault="0071408B" w:rsidP="005269FC">
      <w:r>
        <w:t>Transmittter assumptions are based on LTE 256-QAM UE assumptions [1] and proposal in [4]</w:t>
      </w:r>
      <w:r w:rsidR="008B1F1B">
        <w:t xml:space="preserve"> and presented in Table 1.</w:t>
      </w:r>
    </w:p>
    <w:p w14:paraId="030C77AC" w14:textId="77777777" w:rsidR="00213924" w:rsidRPr="004275DE" w:rsidRDefault="00213924" w:rsidP="004275DE">
      <w:pPr>
        <w:jc w:val="center"/>
        <w:rPr>
          <w:b/>
        </w:rPr>
      </w:pPr>
      <w:r w:rsidRPr="004275DE">
        <w:rPr>
          <w:b/>
        </w:rPr>
        <w:t xml:space="preserve">Table </w:t>
      </w:r>
      <w:r w:rsidRPr="004275DE">
        <w:rPr>
          <w:b/>
        </w:rPr>
        <w:fldChar w:fldCharType="begin"/>
      </w:r>
      <w:r w:rsidRPr="004275DE">
        <w:rPr>
          <w:b/>
        </w:rPr>
        <w:instrText xml:space="preserve"> SEQ Table \* ARABIC </w:instrText>
      </w:r>
      <w:r w:rsidRPr="004275DE">
        <w:rPr>
          <w:b/>
        </w:rPr>
        <w:fldChar w:fldCharType="separate"/>
      </w:r>
      <w:r w:rsidR="00971D19">
        <w:rPr>
          <w:b/>
          <w:noProof/>
        </w:rPr>
        <w:t>1</w:t>
      </w:r>
      <w:r w:rsidRPr="004275DE">
        <w:rPr>
          <w:b/>
        </w:rPr>
        <w:fldChar w:fldCharType="end"/>
      </w:r>
      <w:r w:rsidRPr="004275DE">
        <w:rPr>
          <w:b/>
        </w:rPr>
        <w:t>: NR transmitter assumptions for NR MPR simulations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005"/>
        <w:gridCol w:w="733"/>
        <w:gridCol w:w="994"/>
      </w:tblGrid>
      <w:tr w:rsidR="00AE6987" w:rsidRPr="00AE6987" w14:paraId="27671942" w14:textId="77777777" w:rsidTr="00AE6987">
        <w:trPr>
          <w:trHeight w:val="44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057B3B1" w14:textId="77777777" w:rsidR="00AE6987" w:rsidRPr="00AE6987" w:rsidRDefault="00AE6987" w:rsidP="00AE6987">
            <w:pPr>
              <w:spacing w:after="0"/>
              <w:rPr>
                <w:lang w:val="fi-FI"/>
              </w:rPr>
            </w:pPr>
            <w:r w:rsidRPr="00AE6987">
              <w:rPr>
                <w:b/>
                <w:bCs/>
                <w:lang w:val="en-US"/>
              </w:rPr>
              <w:t>Tx EVM contributor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95353E" w14:textId="77777777" w:rsidR="00AE6987" w:rsidRPr="00AE6987" w:rsidRDefault="00AE6987" w:rsidP="00AE6987">
            <w:pPr>
              <w:spacing w:after="0"/>
              <w:rPr>
                <w:lang w:val="fi-FI"/>
              </w:rPr>
            </w:pPr>
            <w:r w:rsidRPr="00AE6987">
              <w:rPr>
                <w:b/>
                <w:bCs/>
                <w:lang w:val="en-US"/>
              </w:rPr>
              <w:t>EVM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284EE2" w14:textId="77777777" w:rsidR="00AE6987" w:rsidRPr="00AE6987" w:rsidRDefault="00AE6987" w:rsidP="00AE6987">
            <w:pPr>
              <w:spacing w:after="0"/>
              <w:rPr>
                <w:lang w:val="fi-FI"/>
              </w:rPr>
            </w:pPr>
            <w:r w:rsidRPr="00AE6987">
              <w:rPr>
                <w:b/>
                <w:bCs/>
                <w:lang w:val="en-US"/>
              </w:rPr>
              <w:t>SNR(dB)</w:t>
            </w:r>
          </w:p>
        </w:tc>
      </w:tr>
      <w:tr w:rsidR="00AE6987" w:rsidRPr="00AE6987" w14:paraId="7991B02B" w14:textId="77777777" w:rsidTr="00AE6987">
        <w:trPr>
          <w:trHeight w:val="15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940B4B2" w14:textId="77777777" w:rsidR="00AE6987" w:rsidRPr="00AE6987" w:rsidRDefault="00AE6987" w:rsidP="00AE6987">
            <w:pPr>
              <w:spacing w:after="0"/>
              <w:rPr>
                <w:lang w:val="fi-FI"/>
              </w:rPr>
            </w:pPr>
            <w:r w:rsidRPr="00AE6987">
              <w:rPr>
                <w:lang w:val="en-US"/>
              </w:rPr>
              <w:t>PA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60E197" w14:textId="77777777" w:rsidR="00AE6987" w:rsidRPr="00AE6987" w:rsidRDefault="00AE6987" w:rsidP="00AE6987">
            <w:pPr>
              <w:spacing w:after="0"/>
              <w:rPr>
                <w:lang w:val="fi-FI"/>
              </w:rPr>
            </w:pPr>
            <w:r w:rsidRPr="00AE6987">
              <w:rPr>
                <w:lang w:val="en-US"/>
              </w:rPr>
              <w:t>1.85%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BB17EC" w14:textId="77777777" w:rsidR="00AE6987" w:rsidRPr="00AE6987" w:rsidRDefault="00AE6987" w:rsidP="00AE6987">
            <w:pPr>
              <w:spacing w:after="0"/>
              <w:rPr>
                <w:lang w:val="fi-FI"/>
              </w:rPr>
            </w:pPr>
            <w:r w:rsidRPr="00AE6987">
              <w:rPr>
                <w:lang w:val="en-US"/>
              </w:rPr>
              <w:t>34.7</w:t>
            </w:r>
          </w:p>
        </w:tc>
      </w:tr>
      <w:tr w:rsidR="00AE6987" w:rsidRPr="00AE6987" w14:paraId="04B69AB7" w14:textId="77777777" w:rsidTr="00AE6987">
        <w:trPr>
          <w:trHeight w:val="2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2066FE" w14:textId="77777777" w:rsidR="00AE6987" w:rsidRPr="00AE6987" w:rsidRDefault="00AE6987" w:rsidP="00AE6987">
            <w:pPr>
              <w:spacing w:after="0"/>
              <w:rPr>
                <w:lang w:val="fi-FI"/>
              </w:rPr>
            </w:pPr>
            <w:r w:rsidRPr="00AE6987">
              <w:rPr>
                <w:lang w:val="en-US"/>
              </w:rPr>
              <w:t>Transmitter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71C0467" w14:textId="77777777" w:rsidR="00AE6987" w:rsidRPr="00AE6987" w:rsidRDefault="00AE6987" w:rsidP="00AE6987">
            <w:pPr>
              <w:spacing w:after="0"/>
              <w:rPr>
                <w:lang w:val="fi-FI"/>
              </w:rPr>
            </w:pPr>
            <w:r w:rsidRPr="00AE6987">
              <w:rPr>
                <w:lang w:val="en-US"/>
              </w:rPr>
              <w:t>1.19%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E1ACFF" w14:textId="77777777" w:rsidR="00AE6987" w:rsidRPr="00AE6987" w:rsidRDefault="00AE6987" w:rsidP="00AE6987">
            <w:pPr>
              <w:spacing w:after="0"/>
              <w:rPr>
                <w:lang w:val="fi-FI"/>
              </w:rPr>
            </w:pPr>
            <w:r w:rsidRPr="00AE6987">
              <w:rPr>
                <w:lang w:val="en-US"/>
              </w:rPr>
              <w:t>38.5</w:t>
            </w:r>
          </w:p>
        </w:tc>
      </w:tr>
      <w:tr w:rsidR="00AE6987" w:rsidRPr="00AE6987" w14:paraId="16CE3C9D" w14:textId="77777777" w:rsidTr="00AE6987">
        <w:trPr>
          <w:trHeight w:val="25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5A1D7E" w14:textId="77777777" w:rsidR="00AE6987" w:rsidRPr="00AE6987" w:rsidRDefault="00AE6987" w:rsidP="00AE6987">
            <w:pPr>
              <w:spacing w:after="0"/>
              <w:rPr>
                <w:lang w:val="fi-FI"/>
              </w:rPr>
            </w:pPr>
            <w:r w:rsidRPr="00AE6987">
              <w:rPr>
                <w:lang w:val="en-US"/>
              </w:rPr>
              <w:t>Phase noise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82A61C2" w14:textId="77777777" w:rsidR="00AE6987" w:rsidRPr="00AE6987" w:rsidRDefault="00AE6987" w:rsidP="00AE6987">
            <w:pPr>
              <w:spacing w:after="0"/>
              <w:rPr>
                <w:lang w:val="fi-FI"/>
              </w:rPr>
            </w:pPr>
            <w:r w:rsidRPr="00AE6987">
              <w:rPr>
                <w:lang w:val="en-US"/>
              </w:rPr>
              <w:t>1.78%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CF53A66" w14:textId="77777777" w:rsidR="00AE6987" w:rsidRPr="00AE6987" w:rsidRDefault="00AE6987" w:rsidP="00AE6987">
            <w:pPr>
              <w:spacing w:after="0"/>
              <w:rPr>
                <w:lang w:val="fi-FI"/>
              </w:rPr>
            </w:pPr>
            <w:r w:rsidRPr="00AE6987">
              <w:rPr>
                <w:lang w:val="en-US"/>
              </w:rPr>
              <w:t xml:space="preserve">35 </w:t>
            </w:r>
          </w:p>
        </w:tc>
      </w:tr>
      <w:tr w:rsidR="00AE6987" w:rsidRPr="00AE6987" w14:paraId="6E64F387" w14:textId="77777777" w:rsidTr="00AE6987">
        <w:trPr>
          <w:trHeight w:val="234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0F819B2" w14:textId="77777777" w:rsidR="00AE6987" w:rsidRPr="00AE6987" w:rsidRDefault="00AE6987" w:rsidP="00AE6987">
            <w:pPr>
              <w:spacing w:after="0"/>
              <w:rPr>
                <w:lang w:val="fi-FI"/>
              </w:rPr>
            </w:pPr>
            <w:r w:rsidRPr="00AE6987">
              <w:rPr>
                <w:lang w:val="en-US"/>
              </w:rPr>
              <w:t>IQ imbalance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FE8027" w14:textId="77777777" w:rsidR="00AE6987" w:rsidRPr="00AE6987" w:rsidRDefault="00AE6987" w:rsidP="00AE6987">
            <w:pPr>
              <w:spacing w:after="0"/>
              <w:rPr>
                <w:lang w:val="fi-FI"/>
              </w:rPr>
            </w:pPr>
            <w:r w:rsidRPr="00AE6987">
              <w:rPr>
                <w:lang w:val="en-US"/>
              </w:rPr>
              <w:t>2.06%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8744BD" w14:textId="77777777" w:rsidR="00AE6987" w:rsidRPr="00AE6987" w:rsidRDefault="00AE6987" w:rsidP="00AE6987">
            <w:pPr>
              <w:spacing w:after="0"/>
              <w:rPr>
                <w:lang w:val="fi-FI"/>
              </w:rPr>
            </w:pPr>
            <w:r w:rsidRPr="00AE6987">
              <w:rPr>
                <w:lang w:val="en-US"/>
              </w:rPr>
              <w:t xml:space="preserve">33.7 </w:t>
            </w:r>
          </w:p>
        </w:tc>
      </w:tr>
      <w:tr w:rsidR="00AE6987" w:rsidRPr="00AE6987" w14:paraId="3A98C6EC" w14:textId="77777777" w:rsidTr="00AE6987">
        <w:trPr>
          <w:trHeight w:val="206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DF7F53" w14:textId="77777777" w:rsidR="00AE6987" w:rsidRPr="00AE6987" w:rsidRDefault="00AE6987" w:rsidP="00AE6987">
            <w:pPr>
              <w:spacing w:after="0"/>
              <w:rPr>
                <w:lang w:val="fi-FI"/>
              </w:rPr>
            </w:pPr>
            <w:r w:rsidRPr="00AE6987">
              <w:rPr>
                <w:lang w:val="en-US"/>
              </w:rPr>
              <w:t>Total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624619A" w14:textId="77777777" w:rsidR="00AE6987" w:rsidRPr="00AE6987" w:rsidRDefault="00AE6987" w:rsidP="00AE6987">
            <w:pPr>
              <w:spacing w:after="0"/>
              <w:rPr>
                <w:lang w:val="fi-FI"/>
              </w:rPr>
            </w:pPr>
            <w:r w:rsidRPr="00AE6987">
              <w:rPr>
                <w:lang w:val="en-US"/>
              </w:rPr>
              <w:t>3.5%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C1319B" w14:textId="77777777" w:rsidR="00AE6987" w:rsidRPr="00AE6987" w:rsidRDefault="00AE6987" w:rsidP="00AE6987">
            <w:pPr>
              <w:spacing w:after="0"/>
              <w:rPr>
                <w:lang w:val="fi-FI"/>
              </w:rPr>
            </w:pPr>
            <w:r w:rsidRPr="00AE6987">
              <w:rPr>
                <w:lang w:val="en-US"/>
              </w:rPr>
              <w:t>29.1</w:t>
            </w:r>
          </w:p>
        </w:tc>
      </w:tr>
    </w:tbl>
    <w:p w14:paraId="12142DBE" w14:textId="77777777" w:rsidR="008B1F1B" w:rsidRDefault="00AE6987" w:rsidP="005269FC">
      <w:r>
        <w:t xml:space="preserve"> </w:t>
      </w:r>
    </w:p>
    <w:p w14:paraId="2B2B9BFB" w14:textId="77777777" w:rsidR="007329FE" w:rsidRDefault="0071408B" w:rsidP="005269FC">
      <w:r w:rsidRPr="008B1F1B">
        <w:t xml:space="preserve">LO leakage </w:t>
      </w:r>
      <w:r w:rsidR="00904226" w:rsidRPr="008B1F1B">
        <w:t xml:space="preserve">used in the simulations was </w:t>
      </w:r>
      <w:r w:rsidRPr="008B1F1B">
        <w:t>25</w:t>
      </w:r>
      <w:r w:rsidR="00904226" w:rsidRPr="008B1F1B">
        <w:t xml:space="preserve"> dBc although we propose in [4] to use</w:t>
      </w:r>
      <w:r w:rsidRPr="008B1F1B">
        <w:t xml:space="preserve"> 28</w:t>
      </w:r>
      <w:r w:rsidR="00904226" w:rsidRPr="008B1F1B">
        <w:t xml:space="preserve"> dBc for NR.</w:t>
      </w:r>
    </w:p>
    <w:p w14:paraId="430BAA60" w14:textId="77777777" w:rsidR="00847CB5" w:rsidRDefault="00847CB5" w:rsidP="00847CB5">
      <w:pPr>
        <w:pStyle w:val="Heading3"/>
      </w:pPr>
      <w:r>
        <w:t>2.1.3</w:t>
      </w:r>
      <w:r>
        <w:tab/>
        <w:t>Emission requirements</w:t>
      </w:r>
    </w:p>
    <w:p w14:paraId="3193F593" w14:textId="77777777" w:rsidR="00122059" w:rsidRDefault="0071408B" w:rsidP="0071408B">
      <w:pPr>
        <w:ind w:left="360"/>
      </w:pPr>
      <w:r>
        <w:t xml:space="preserve">LTE </w:t>
      </w:r>
      <w:r w:rsidRPr="00AA78D5">
        <w:rPr>
          <w:b/>
        </w:rPr>
        <w:t xml:space="preserve">SEM </w:t>
      </w:r>
      <w:r>
        <w:t xml:space="preserve">for 20 MHz bandwidth </w:t>
      </w:r>
      <w:r w:rsidR="008B1F1B">
        <w:t xml:space="preserve">and NR SEM for 100 MHz </w:t>
      </w:r>
      <w:r>
        <w:t>as proposed in [5]</w:t>
      </w:r>
      <w:r w:rsidR="008B1F1B">
        <w:t xml:space="preserve"> and presented in Table 2</w:t>
      </w:r>
    </w:p>
    <w:p w14:paraId="1440D3EF" w14:textId="77777777" w:rsidR="008B1F1B" w:rsidRPr="004275DE" w:rsidRDefault="008B1F1B" w:rsidP="004275DE">
      <w:pPr>
        <w:jc w:val="center"/>
        <w:rPr>
          <w:b/>
        </w:rPr>
      </w:pPr>
      <w:r w:rsidRPr="004275DE">
        <w:rPr>
          <w:b/>
        </w:rPr>
        <w:t xml:space="preserve">Table </w:t>
      </w:r>
      <w:r w:rsidRPr="004275DE">
        <w:rPr>
          <w:b/>
        </w:rPr>
        <w:fldChar w:fldCharType="begin"/>
      </w:r>
      <w:r w:rsidRPr="004275DE">
        <w:rPr>
          <w:b/>
        </w:rPr>
        <w:instrText xml:space="preserve"> SEQ Table \* ARABIC </w:instrText>
      </w:r>
      <w:r w:rsidRPr="004275DE">
        <w:rPr>
          <w:b/>
        </w:rPr>
        <w:fldChar w:fldCharType="separate"/>
      </w:r>
      <w:r w:rsidR="00971D19">
        <w:rPr>
          <w:b/>
          <w:noProof/>
        </w:rPr>
        <w:t>2</w:t>
      </w:r>
      <w:r w:rsidRPr="004275DE">
        <w:rPr>
          <w:b/>
        </w:rPr>
        <w:fldChar w:fldCharType="end"/>
      </w:r>
      <w:r w:rsidRPr="004275DE">
        <w:rPr>
          <w:b/>
        </w:rPr>
        <w:t>: SEM</w:t>
      </w:r>
    </w:p>
    <w:tbl>
      <w:tblPr>
        <w:tblW w:w="883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8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630"/>
        <w:gridCol w:w="1440"/>
      </w:tblGrid>
      <w:tr w:rsidR="008B1F1B" w14:paraId="115A16F9" w14:textId="77777777" w:rsidTr="003871CE">
        <w:trPr>
          <w:cantSplit/>
          <w:trHeight w:val="78"/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0F2EE6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eastAsia="Calibri"/>
                <w:sz w:val="20"/>
              </w:rPr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Δf</w:t>
            </w:r>
            <w:r w:rsidRPr="00323BF3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OOB</w:t>
            </w:r>
          </w:p>
          <w:p w14:paraId="5F86F46F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(MHz)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5C4015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eastAsia="Calibri"/>
                <w:sz w:val="20"/>
              </w:rPr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5</w:t>
            </w:r>
          </w:p>
          <w:p w14:paraId="091345D7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B0546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eastAsia="Calibri"/>
                <w:sz w:val="20"/>
              </w:rPr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10</w:t>
            </w:r>
          </w:p>
          <w:p w14:paraId="7BB622CC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61DA2F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eastAsia="Calibri"/>
                <w:sz w:val="20"/>
              </w:rPr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15</w:t>
            </w:r>
          </w:p>
          <w:p w14:paraId="65FBEA1B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50EE05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eastAsia="Calibri"/>
                <w:sz w:val="20"/>
              </w:rPr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</w:p>
          <w:p w14:paraId="17C7F1FD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6C9B24EA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25</w:t>
            </w:r>
          </w:p>
          <w:p w14:paraId="16E41315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46BCB9A9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40</w:t>
            </w:r>
          </w:p>
          <w:p w14:paraId="512B689A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58BE7B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eastAsia="Calibri"/>
                <w:sz w:val="20"/>
              </w:rPr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50</w:t>
            </w:r>
          </w:p>
          <w:p w14:paraId="2C9022B1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308FA802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60</w:t>
            </w:r>
          </w:p>
          <w:p w14:paraId="122D280D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69662D99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80</w:t>
            </w:r>
          </w:p>
          <w:p w14:paraId="0FF02D3D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042ACC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eastAsia="Calibri"/>
                <w:sz w:val="20"/>
              </w:rPr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100</w:t>
            </w:r>
          </w:p>
          <w:p w14:paraId="16EA78FA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MHz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2FD062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</w:pPr>
            <w:r w:rsidRPr="00323BF3">
              <w:rPr>
                <w:rFonts w:ascii="Arial" w:hAnsi="Arial" w:cs="Arial"/>
                <w:b/>
                <w:bCs/>
                <w:sz w:val="18"/>
                <w:szCs w:val="18"/>
              </w:rPr>
              <w:t>Measurement bandwidth</w:t>
            </w:r>
          </w:p>
        </w:tc>
      </w:tr>
      <w:tr w:rsidR="008B1F1B" w14:paraId="187F0B31" w14:textId="77777777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2FF9FD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± 0-1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964D34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-15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1CAC1D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-18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3C7DA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-20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16BE94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-21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6699F913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-22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3BF5286B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-24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1C5488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-24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24E3C012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-24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504C4423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-24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EC524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3DA210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30 kHz</w:t>
            </w:r>
          </w:p>
        </w:tc>
      </w:tr>
      <w:tr w:rsidR="008B1F1B" w14:paraId="60C1F6F7" w14:textId="77777777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DD264C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± 1-</w:t>
            </w:r>
            <w:r w:rsidRPr="00323BF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32719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-10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CFBCBB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-10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8812D2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-10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46E7AB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-10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72325BD1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-10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10F952D2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-10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EAF95C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-10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1C6D2BAB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-10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23311285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-10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A0322A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-10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1316E" w14:textId="77777777" w:rsidR="008B1F1B" w:rsidRPr="00323BF3" w:rsidRDefault="008B1F1B" w:rsidP="003871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MHz</w:t>
            </w:r>
          </w:p>
        </w:tc>
      </w:tr>
      <w:tr w:rsidR="008B1F1B" w14:paraId="63614541" w14:textId="77777777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2C4FCE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± 5-6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FE3ECC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-13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BBCAFD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670C34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54BD486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  <w:vAlign w:val="center"/>
          </w:tcPr>
          <w:p w14:paraId="0924E3E9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  <w:vAlign w:val="center"/>
          </w:tcPr>
          <w:p w14:paraId="67482334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7B7F9F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  <w:vAlign w:val="center"/>
          </w:tcPr>
          <w:p w14:paraId="7DDBC8A8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  <w:vAlign w:val="center"/>
          </w:tcPr>
          <w:p w14:paraId="73ADC353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</w:t>
            </w:r>
          </w:p>
        </w:tc>
        <w:tc>
          <w:tcPr>
            <w:tcW w:w="630" w:type="dxa"/>
            <w:vMerge w:val="restart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2B2F60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-13</w:t>
            </w:r>
          </w:p>
        </w:tc>
        <w:tc>
          <w:tcPr>
            <w:tcW w:w="14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56930" w14:textId="77777777" w:rsidR="008B1F1B" w:rsidRPr="00323BF3" w:rsidRDefault="008B1F1B" w:rsidP="003871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F1B" w14:paraId="385079FC" w14:textId="77777777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AAC141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lastRenderedPageBreak/>
              <w:t>± 6-10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4B102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-25</w:t>
            </w:r>
          </w:p>
        </w:tc>
        <w:tc>
          <w:tcPr>
            <w:tcW w:w="630" w:type="dxa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C75DC2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4D8FB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4F89D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14:paraId="1F227A60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14:paraId="08BD7877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C31A8F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14:paraId="42DEDC08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14:paraId="7AABF0F3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479682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65D95D" w14:textId="77777777" w:rsidR="008B1F1B" w:rsidRPr="00323BF3" w:rsidRDefault="008B1F1B" w:rsidP="003871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F1B" w14:paraId="5AB12E6C" w14:textId="77777777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64910B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± 10-15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1CF3F6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C82193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-25</w:t>
            </w:r>
          </w:p>
        </w:tc>
        <w:tc>
          <w:tcPr>
            <w:tcW w:w="630" w:type="dxa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CE2E4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58FA2D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14:paraId="398276C6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14:paraId="5D136F62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4DA31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14:paraId="4853709A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14:paraId="4413A5E0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F6BB9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480E1" w14:textId="77777777" w:rsidR="008B1F1B" w:rsidRPr="00323BF3" w:rsidRDefault="008B1F1B" w:rsidP="003871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F1B" w14:paraId="0C91EE85" w14:textId="77777777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EDAA5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± 15-20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26DDFC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ED18E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5A1997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-25</w:t>
            </w:r>
          </w:p>
        </w:tc>
        <w:tc>
          <w:tcPr>
            <w:tcW w:w="630" w:type="dxa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948A00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14:paraId="117EFB2B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14:paraId="4F7659F1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654AAC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14:paraId="6AEE4CF9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14:paraId="530BD7E7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66A50B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D64E97" w14:textId="77777777" w:rsidR="008B1F1B" w:rsidRPr="00323BF3" w:rsidRDefault="008B1F1B" w:rsidP="003871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F1B" w14:paraId="1EBFD3B9" w14:textId="77777777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81ADD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± 20-25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AB731D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6C0FC6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A62306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9AA660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-25</w:t>
            </w:r>
          </w:p>
        </w:tc>
        <w:tc>
          <w:tcPr>
            <w:tcW w:w="630" w:type="dxa"/>
            <w:vMerge/>
            <w:tcBorders>
              <w:bottom w:val="single" w:sz="4" w:space="0" w:color="auto"/>
            </w:tcBorders>
          </w:tcPr>
          <w:p w14:paraId="5AED7AD4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14:paraId="638DFB91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8E0BC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14:paraId="5ED27E30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14:paraId="4C3FD4DF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65C42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9E2360" w14:textId="77777777" w:rsidR="008B1F1B" w:rsidRPr="00323BF3" w:rsidRDefault="008B1F1B" w:rsidP="003871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F1B" w14:paraId="15CAFAD8" w14:textId="77777777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A1C60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± 25-30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F633F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DF2F98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1AD8A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DB6060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490D032A" w14:textId="77777777" w:rsidR="008B1F1B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-25</w:t>
            </w:r>
          </w:p>
        </w:tc>
        <w:tc>
          <w:tcPr>
            <w:tcW w:w="630" w:type="dxa"/>
            <w:vMerge/>
          </w:tcPr>
          <w:p w14:paraId="133F3641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126D7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14:paraId="5C0BEE08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14:paraId="50B78059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3AF33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4FB57" w14:textId="77777777" w:rsidR="008B1F1B" w:rsidRPr="00323BF3" w:rsidRDefault="008B1F1B" w:rsidP="003871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F1B" w14:paraId="381B1B54" w14:textId="77777777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05F9D3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± 30-40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DE6D3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9CF7F4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E13A89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8F6D05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465604B9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bottom w:val="single" w:sz="4" w:space="0" w:color="auto"/>
            </w:tcBorders>
          </w:tcPr>
          <w:p w14:paraId="6D0017FA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A4CBCE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14:paraId="482B6C96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14:paraId="44F18CA9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AE04E4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E5BF9" w14:textId="77777777" w:rsidR="008B1F1B" w:rsidRPr="00323BF3" w:rsidRDefault="008B1F1B" w:rsidP="003871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F1B" w14:paraId="283EBB3E" w14:textId="77777777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F43502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± 40-4</w:t>
            </w:r>
            <w:r w:rsidRPr="00323BF3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24D90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86843B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8B79A9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C74B5F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0EA34279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2839CFF6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-25</w:t>
            </w: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EBC617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14:paraId="0C1B4344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14:paraId="0CF03231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234E6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74571D" w14:textId="77777777" w:rsidR="008B1F1B" w:rsidRPr="00323BF3" w:rsidRDefault="008B1F1B" w:rsidP="003871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F1B" w14:paraId="11E094F0" w14:textId="77777777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A20CD9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± 45-50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393B6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D66D68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3002C6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75785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7A15713D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23A62EE4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61B2E0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14:paraId="7418113D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14:paraId="5A5A5781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BE3ED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C3E2CC" w14:textId="77777777" w:rsidR="008B1F1B" w:rsidRPr="00323BF3" w:rsidRDefault="008B1F1B" w:rsidP="003871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F1B" w14:paraId="2614BA09" w14:textId="77777777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E7315" w14:textId="77777777" w:rsidR="008B1F1B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± 55-60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1D9CC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D59F9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190D4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DFA19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2CA045D5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1BA3D16D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5FC4A" w14:textId="77777777" w:rsidR="008B1F1B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-25</w:t>
            </w:r>
          </w:p>
        </w:tc>
        <w:tc>
          <w:tcPr>
            <w:tcW w:w="630" w:type="dxa"/>
            <w:vMerge/>
            <w:tcBorders>
              <w:bottom w:val="single" w:sz="4" w:space="0" w:color="auto"/>
            </w:tcBorders>
          </w:tcPr>
          <w:p w14:paraId="58CC9DD7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</w:tcPr>
          <w:p w14:paraId="3CD01DCB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3C2AD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016B9" w14:textId="77777777" w:rsidR="008B1F1B" w:rsidRPr="00323BF3" w:rsidRDefault="008B1F1B" w:rsidP="003871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F1B" w14:paraId="61201082" w14:textId="77777777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1A472" w14:textId="77777777" w:rsidR="008B1F1B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± 60-65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E4D3A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5A388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F5CD0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8918C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0154769D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205714D7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C7519A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44924997" w14:textId="77777777" w:rsidR="008B1F1B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-25</w:t>
            </w:r>
          </w:p>
        </w:tc>
        <w:tc>
          <w:tcPr>
            <w:tcW w:w="630" w:type="dxa"/>
            <w:vMerge/>
          </w:tcPr>
          <w:p w14:paraId="3B1DF056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9DBDA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3EE0B" w14:textId="77777777" w:rsidR="008B1F1B" w:rsidRPr="00323BF3" w:rsidRDefault="008B1F1B" w:rsidP="003871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F1B" w14:paraId="7E41AF59" w14:textId="77777777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263660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± 65-80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0D0FA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DC0F6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C09BC6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4BEE3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08BC0101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2F7F447A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72D03E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0FAB9EC9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bottom w:val="single" w:sz="4" w:space="0" w:color="auto"/>
            </w:tcBorders>
          </w:tcPr>
          <w:p w14:paraId="45F74AB4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F9B262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D2F06" w14:textId="77777777" w:rsidR="008B1F1B" w:rsidRPr="00323BF3" w:rsidRDefault="008B1F1B" w:rsidP="003871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F1B" w14:paraId="5F83A54C" w14:textId="77777777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F60C" w14:textId="77777777" w:rsidR="008B1F1B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± 80-85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C08FF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1E1EC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4F8EC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1E3593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4BFA18F3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549C063B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7EB1E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44F37DAB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4C28E38F" w14:textId="77777777" w:rsidR="008B1F1B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-25</w:t>
            </w:r>
          </w:p>
        </w:tc>
        <w:tc>
          <w:tcPr>
            <w:tcW w:w="63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ED378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3795C" w14:textId="77777777" w:rsidR="008B1F1B" w:rsidRPr="00323BF3" w:rsidRDefault="008B1F1B" w:rsidP="003871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F1B" w14:paraId="6424A4B0" w14:textId="77777777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93D82" w14:textId="77777777" w:rsidR="008B1F1B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± 85-100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98974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B1030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8F49B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C98C1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124CF1AB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2CDFEEE9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D268E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301CDB1F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5E0EFD51" w14:textId="77777777" w:rsidR="008B1F1B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8EA17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929C7" w14:textId="77777777" w:rsidR="008B1F1B" w:rsidRPr="00323BF3" w:rsidRDefault="008B1F1B" w:rsidP="003871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B1F1B" w14:paraId="0E6EA36C" w14:textId="77777777" w:rsidTr="003871CE">
        <w:trPr>
          <w:jc w:val="center"/>
        </w:trPr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EE2E7" w14:textId="77777777" w:rsidR="008B1F1B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± 100-105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3B87E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9AE49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1011AB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29D38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1CD64DDB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64757C3C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BF40C" w14:textId="77777777" w:rsidR="008B1F1B" w:rsidRPr="00323BF3" w:rsidRDefault="008B1F1B" w:rsidP="003871CE">
            <w:pPr>
              <w:pStyle w:val="TableText"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533E3990" w14:textId="77777777" w:rsidR="008B1F1B" w:rsidRPr="00323BF3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</w:tcPr>
          <w:p w14:paraId="153334EA" w14:textId="77777777" w:rsidR="008B1F1B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1A230" w14:textId="77777777" w:rsidR="008B1F1B" w:rsidRDefault="008B1F1B" w:rsidP="003871CE">
            <w:pPr>
              <w:pStyle w:val="TableText"/>
              <w:spacing w:after="0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3BF3">
              <w:rPr>
                <w:rFonts w:ascii="Arial" w:hAnsi="Arial" w:cs="Arial"/>
                <w:sz w:val="18"/>
                <w:szCs w:val="18"/>
              </w:rPr>
              <w:t>-25</w:t>
            </w: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7F995" w14:textId="77777777" w:rsidR="008B1F1B" w:rsidRPr="00323BF3" w:rsidRDefault="008B1F1B" w:rsidP="003871CE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58014FD" w14:textId="77777777" w:rsidR="008B1F1B" w:rsidRDefault="008B1F1B" w:rsidP="0071408B">
      <w:pPr>
        <w:ind w:left="360"/>
      </w:pPr>
    </w:p>
    <w:p w14:paraId="5DB214EF" w14:textId="77777777" w:rsidR="00122059" w:rsidRDefault="00122059" w:rsidP="0071408B">
      <w:pPr>
        <w:ind w:left="360"/>
      </w:pPr>
      <w:r>
        <w:t xml:space="preserve">NR </w:t>
      </w:r>
      <w:r w:rsidR="0071408B" w:rsidRPr="00AA78D5">
        <w:rPr>
          <w:b/>
        </w:rPr>
        <w:t>ACLR</w:t>
      </w:r>
      <w:r w:rsidR="0071408B">
        <w:t xml:space="preserve"> as</w:t>
      </w:r>
      <w:r>
        <w:t xml:space="preserve"> agreed in [3] </w:t>
      </w:r>
    </w:p>
    <w:p w14:paraId="13DA0BAA" w14:textId="77777777" w:rsidR="0071408B" w:rsidRDefault="0071408B" w:rsidP="0071408B">
      <w:pPr>
        <w:ind w:left="360"/>
      </w:pPr>
      <w:r>
        <w:t>List..</w:t>
      </w:r>
    </w:p>
    <w:p w14:paraId="2EFE2F62" w14:textId="77777777" w:rsidR="0071408B" w:rsidRDefault="00122059" w:rsidP="0071408B">
      <w:pPr>
        <w:ind w:left="360"/>
      </w:pPr>
      <w:r>
        <w:t xml:space="preserve">LTE </w:t>
      </w:r>
      <w:r w:rsidR="0071408B" w:rsidRPr="00AA78D5">
        <w:rPr>
          <w:b/>
        </w:rPr>
        <w:t>EVM</w:t>
      </w:r>
      <w:r w:rsidR="0071408B">
        <w:t xml:space="preserve"> as proposed in [7]</w:t>
      </w:r>
      <w:r w:rsidR="008B1F1B">
        <w:t xml:space="preserve"> and presented in Table 3</w:t>
      </w:r>
    </w:p>
    <w:p w14:paraId="686C8609" w14:textId="77777777" w:rsidR="008B1F1B" w:rsidRPr="004275DE" w:rsidRDefault="008B1F1B" w:rsidP="004275DE">
      <w:pPr>
        <w:jc w:val="center"/>
        <w:rPr>
          <w:b/>
        </w:rPr>
      </w:pPr>
      <w:r w:rsidRPr="004275DE">
        <w:rPr>
          <w:b/>
        </w:rPr>
        <w:t xml:space="preserve">Table </w:t>
      </w:r>
      <w:r w:rsidRPr="004275DE">
        <w:rPr>
          <w:b/>
        </w:rPr>
        <w:fldChar w:fldCharType="begin"/>
      </w:r>
      <w:r w:rsidRPr="004275DE">
        <w:rPr>
          <w:b/>
        </w:rPr>
        <w:instrText xml:space="preserve"> SEQ Table \* ARABIC </w:instrText>
      </w:r>
      <w:r w:rsidRPr="004275DE">
        <w:rPr>
          <w:b/>
        </w:rPr>
        <w:fldChar w:fldCharType="separate"/>
      </w:r>
      <w:r w:rsidR="00971D19">
        <w:rPr>
          <w:b/>
          <w:noProof/>
        </w:rPr>
        <w:t>3</w:t>
      </w:r>
      <w:r w:rsidRPr="004275DE">
        <w:rPr>
          <w:b/>
        </w:rPr>
        <w:fldChar w:fldCharType="end"/>
      </w:r>
      <w:r w:rsidRPr="004275DE">
        <w:rPr>
          <w:b/>
        </w:rPr>
        <w:t>: EVM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17"/>
        <w:gridCol w:w="733"/>
      </w:tblGrid>
      <w:tr w:rsidR="008B1F1B" w14:paraId="1D85E52F" w14:textId="77777777" w:rsidTr="008B1F1B">
        <w:trPr>
          <w:trHeight w:val="2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65EF365" w14:textId="77777777" w:rsidR="008B1F1B" w:rsidRDefault="008B1F1B">
            <w:pPr>
              <w:spacing w:after="0"/>
              <w:rPr>
                <w:lang w:val="fi-FI"/>
              </w:rPr>
            </w:pPr>
            <w:r>
              <w:rPr>
                <w:b/>
                <w:bCs/>
                <w:lang w:val="en-US"/>
              </w:rPr>
              <w:t>Modulation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3AC214A" w14:textId="77777777" w:rsidR="008B1F1B" w:rsidRDefault="008B1F1B">
            <w:pPr>
              <w:spacing w:after="0"/>
              <w:jc w:val="center"/>
              <w:rPr>
                <w:lang w:val="fi-FI"/>
              </w:rPr>
            </w:pPr>
            <w:r>
              <w:rPr>
                <w:b/>
                <w:bCs/>
                <w:lang w:val="en-US"/>
              </w:rPr>
              <w:t>EVM</w:t>
            </w:r>
          </w:p>
        </w:tc>
      </w:tr>
      <w:tr w:rsidR="008B1F1B" w14:paraId="2F02B119" w14:textId="77777777" w:rsidTr="008B1F1B">
        <w:trPr>
          <w:trHeight w:val="240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4B5F29F" w14:textId="77777777" w:rsidR="008B1F1B" w:rsidRDefault="008B1F1B">
            <w:pPr>
              <w:spacing w:after="0"/>
              <w:rPr>
                <w:lang w:val="fi-FI"/>
              </w:rPr>
            </w:pPr>
            <w:r>
              <w:rPr>
                <w:lang w:val="en-US"/>
              </w:rPr>
              <w:t>QPSK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329A098" w14:textId="77777777" w:rsidR="008B1F1B" w:rsidRDefault="008B1F1B">
            <w:pPr>
              <w:spacing w:after="0"/>
              <w:jc w:val="center"/>
              <w:rPr>
                <w:lang w:val="fi-FI"/>
              </w:rPr>
            </w:pPr>
            <w:r>
              <w:rPr>
                <w:lang w:val="en-US"/>
              </w:rPr>
              <w:t>17.5%</w:t>
            </w:r>
          </w:p>
        </w:tc>
      </w:tr>
      <w:tr w:rsidR="008B1F1B" w14:paraId="7CECFDB3" w14:textId="77777777" w:rsidTr="008B1F1B">
        <w:trPr>
          <w:trHeight w:val="258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550E9AC" w14:textId="77777777" w:rsidR="008B1F1B" w:rsidRDefault="008B1F1B">
            <w:pPr>
              <w:spacing w:after="0"/>
              <w:rPr>
                <w:lang w:val="fi-FI"/>
              </w:rPr>
            </w:pPr>
            <w:r>
              <w:rPr>
                <w:lang w:val="en-US"/>
              </w:rPr>
              <w:t>16QAM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2119F0" w14:textId="77777777" w:rsidR="008B1F1B" w:rsidRDefault="008B1F1B">
            <w:pPr>
              <w:spacing w:after="0"/>
              <w:jc w:val="center"/>
              <w:rPr>
                <w:lang w:val="fi-FI"/>
              </w:rPr>
            </w:pPr>
            <w:r>
              <w:rPr>
                <w:lang w:val="en-US"/>
              </w:rPr>
              <w:t>12.5%</w:t>
            </w:r>
          </w:p>
        </w:tc>
      </w:tr>
      <w:tr w:rsidR="008B1F1B" w14:paraId="5880F18D" w14:textId="77777777" w:rsidTr="008B1F1B">
        <w:trPr>
          <w:trHeight w:val="234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ACDC359" w14:textId="77777777" w:rsidR="008B1F1B" w:rsidRDefault="008B1F1B">
            <w:pPr>
              <w:spacing w:after="0"/>
              <w:rPr>
                <w:lang w:val="fi-FI"/>
              </w:rPr>
            </w:pPr>
            <w:r>
              <w:rPr>
                <w:lang w:val="en-US"/>
              </w:rPr>
              <w:t>64QAM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CC08F8" w14:textId="77777777" w:rsidR="008B1F1B" w:rsidRDefault="008B1F1B">
            <w:pPr>
              <w:spacing w:after="0"/>
              <w:jc w:val="center"/>
              <w:rPr>
                <w:lang w:val="fi-FI"/>
              </w:rPr>
            </w:pPr>
            <w:r>
              <w:rPr>
                <w:lang w:val="en-US"/>
              </w:rPr>
              <w:t>8%</w:t>
            </w:r>
          </w:p>
        </w:tc>
      </w:tr>
      <w:tr w:rsidR="008B1F1B" w14:paraId="6A5D0E79" w14:textId="77777777" w:rsidTr="008B1F1B">
        <w:trPr>
          <w:trHeight w:val="29"/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5BF97CB" w14:textId="77777777" w:rsidR="008B1F1B" w:rsidRDefault="008B1F1B">
            <w:pPr>
              <w:spacing w:after="0"/>
              <w:rPr>
                <w:lang w:val="fi-FI"/>
              </w:rPr>
            </w:pPr>
            <w:r>
              <w:rPr>
                <w:lang w:val="en-US"/>
              </w:rPr>
              <w:t>256QAM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22F4454" w14:textId="77777777" w:rsidR="008B1F1B" w:rsidRDefault="008B1F1B">
            <w:pPr>
              <w:spacing w:after="0"/>
              <w:jc w:val="center"/>
              <w:rPr>
                <w:lang w:val="fi-FI"/>
              </w:rPr>
            </w:pPr>
            <w:r>
              <w:rPr>
                <w:lang w:val="en-US"/>
              </w:rPr>
              <w:t>3.5%</w:t>
            </w:r>
          </w:p>
        </w:tc>
      </w:tr>
    </w:tbl>
    <w:p w14:paraId="0F012E80" w14:textId="77777777" w:rsidR="008B1F1B" w:rsidRDefault="008B1F1B" w:rsidP="0071408B">
      <w:pPr>
        <w:ind w:left="360"/>
      </w:pPr>
    </w:p>
    <w:p w14:paraId="3B619641" w14:textId="77777777" w:rsidR="00EA4C92" w:rsidRDefault="00B47478" w:rsidP="0071408B">
      <w:pPr>
        <w:ind w:left="360"/>
      </w:pPr>
      <w:r>
        <w:t>Standa</w:t>
      </w:r>
      <w:r w:rsidR="008B1F1B">
        <w:t xml:space="preserve">rd </w:t>
      </w:r>
      <w:r w:rsidR="00EA4C92">
        <w:t xml:space="preserve">LTE </w:t>
      </w:r>
      <w:r w:rsidR="00EA4C92" w:rsidRPr="00AA78D5">
        <w:rPr>
          <w:b/>
        </w:rPr>
        <w:t>Inband emissions</w:t>
      </w:r>
      <w:r w:rsidR="0071408B">
        <w:t xml:space="preserve"> as proposed in [8]</w:t>
      </w:r>
    </w:p>
    <w:p w14:paraId="29CE0678" w14:textId="77777777" w:rsidR="00213924" w:rsidRPr="003F1E75" w:rsidRDefault="00213924" w:rsidP="00213924">
      <w:pPr>
        <w:pStyle w:val="Heading2"/>
      </w:pPr>
      <w:r>
        <w:t>2.2</w:t>
      </w:r>
      <w:r>
        <w:tab/>
        <w:t>Simulation results</w:t>
      </w:r>
    </w:p>
    <w:p w14:paraId="5FDAEEAD" w14:textId="77777777" w:rsidR="0043450E" w:rsidRDefault="00213924" w:rsidP="00213924">
      <w:pPr>
        <w:pStyle w:val="Heading3"/>
      </w:pPr>
      <w:r>
        <w:t>2.2.1</w:t>
      </w:r>
      <w:r>
        <w:tab/>
        <w:t>CP-OFDM</w:t>
      </w:r>
    </w:p>
    <w:p w14:paraId="6D034ED1" w14:textId="77777777" w:rsidR="00EA4C92" w:rsidRPr="00EA4C92" w:rsidRDefault="00EA4C92" w:rsidP="00EA4C92">
      <w:r>
        <w:t xml:space="preserve">Signal parameters </w:t>
      </w:r>
      <w:r w:rsidR="00686419">
        <w:t xml:space="preserve">are </w:t>
      </w:r>
      <w:r>
        <w:t>as follows</w:t>
      </w:r>
    </w:p>
    <w:p w14:paraId="32F39E50" w14:textId="77777777" w:rsidR="00EA4C92" w:rsidRDefault="00EA4C92" w:rsidP="00EA4C92">
      <w:pPr>
        <w:pStyle w:val="ListParagraph"/>
        <w:numPr>
          <w:ilvl w:val="0"/>
          <w:numId w:val="2"/>
        </w:numPr>
      </w:pPr>
      <w:r>
        <w:t xml:space="preserve">Spectrum utilization </w:t>
      </w:r>
      <w:r w:rsidR="00234409">
        <w:t xml:space="preserve">of </w:t>
      </w:r>
      <w:r w:rsidR="00904226">
        <w:t>106</w:t>
      </w:r>
      <w:r>
        <w:t xml:space="preserve"> RB for </w:t>
      </w:r>
      <w:r w:rsidR="00904226">
        <w:t>2</w:t>
      </w:r>
      <w:r>
        <w:t>0 MHz signal</w:t>
      </w:r>
    </w:p>
    <w:p w14:paraId="470D3C9A" w14:textId="77777777" w:rsidR="00512070" w:rsidRPr="00234409" w:rsidRDefault="00122059" w:rsidP="003871CE">
      <w:pPr>
        <w:pStyle w:val="ListParagraph"/>
        <w:numPr>
          <w:ilvl w:val="0"/>
          <w:numId w:val="2"/>
        </w:numPr>
      </w:pPr>
      <w:r w:rsidRPr="00234409">
        <w:t>WOLA</w:t>
      </w:r>
      <w:r w:rsidR="00904226" w:rsidRPr="00234409">
        <w:t xml:space="preserve"> with slope length of Ncp/8</w:t>
      </w:r>
    </w:p>
    <w:p w14:paraId="61DABC1B" w14:textId="77777777" w:rsidR="00374C57" w:rsidRDefault="00374C57" w:rsidP="00213924">
      <w:pPr>
        <w:rPr>
          <w:noProof/>
          <w:lang w:val="fi-FI" w:eastAsia="fi-FI"/>
        </w:rPr>
      </w:pPr>
      <w:r w:rsidRPr="008B1F1B">
        <w:rPr>
          <w:noProof/>
          <w:lang w:val="en-US" w:eastAsia="fi-FI"/>
        </w:rPr>
        <w:t xml:space="preserve"> </w:t>
      </w:r>
      <w:r w:rsidR="00B068AC">
        <w:rPr>
          <w:noProof/>
          <w:lang w:val="fi-FI" w:eastAsia="fi-FI"/>
        </w:rPr>
        <w:drawing>
          <wp:inline distT="0" distB="0" distL="0" distR="0" wp14:anchorId="070785A9" wp14:editId="469F6788">
            <wp:extent cx="2980800" cy="2232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oborb1_20mhz_cpofdm_qpsk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0800" cy="22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68AC">
        <w:rPr>
          <w:noProof/>
          <w:lang w:val="fi-FI" w:eastAsia="fi-FI"/>
        </w:rPr>
        <w:drawing>
          <wp:inline distT="0" distB="0" distL="0" distR="0" wp14:anchorId="6C539CA7" wp14:editId="5EADA11C">
            <wp:extent cx="2980800" cy="22320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oborb1_20mhz_cpofdm_16qam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0800" cy="22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6F41AF" w14:textId="77777777" w:rsidR="00F03A70" w:rsidRDefault="00F03A70" w:rsidP="00213924">
      <w:r>
        <w:rPr>
          <w:noProof/>
          <w:lang w:val="fi-FI" w:eastAsia="fi-FI"/>
        </w:rPr>
        <w:lastRenderedPageBreak/>
        <w:drawing>
          <wp:inline distT="0" distB="0" distL="0" distR="0" wp14:anchorId="460AA57C" wp14:editId="217B589F">
            <wp:extent cx="2980800" cy="22320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orb1_20mhz_cpofdm_64qam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0800" cy="22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37A34E" w14:textId="77777777" w:rsidR="00213924" w:rsidRDefault="0037171D" w:rsidP="0037171D">
      <w:r>
        <w:t>QPSK</w:t>
      </w:r>
    </w:p>
    <w:p w14:paraId="13809AD1" w14:textId="77777777" w:rsidR="00496756" w:rsidRDefault="0037171D" w:rsidP="003871CE">
      <w:pPr>
        <w:pStyle w:val="ListParagraph"/>
        <w:numPr>
          <w:ilvl w:val="0"/>
          <w:numId w:val="4"/>
        </w:numPr>
      </w:pPr>
      <w:r>
        <w:t xml:space="preserve">Small allocations (up to 3RB at edge and up to 8RB in the middle) do not need MPR. </w:t>
      </w:r>
    </w:p>
    <w:p w14:paraId="47BFEF3C" w14:textId="77777777" w:rsidR="00B27152" w:rsidRDefault="00234409" w:rsidP="003871CE">
      <w:pPr>
        <w:pStyle w:val="ListParagraph"/>
        <w:numPr>
          <w:ilvl w:val="0"/>
          <w:numId w:val="4"/>
        </w:numPr>
      </w:pPr>
      <w:r>
        <w:t>Close to</w:t>
      </w:r>
      <w:r w:rsidR="00330BFB">
        <w:t xml:space="preserve"> edge f</w:t>
      </w:r>
      <w:r w:rsidR="0037171D">
        <w:t xml:space="preserve">or RBsize 4 – 15 RB  SEM is limiting and </w:t>
      </w:r>
      <w:r w:rsidR="00330BFB">
        <w:t xml:space="preserve">when RBsize &gt; 8 </w:t>
      </w:r>
      <w:r w:rsidR="0037171D">
        <w:t>NRaclr is limiting factor RB</w:t>
      </w:r>
    </w:p>
    <w:p w14:paraId="2949AA30" w14:textId="77777777" w:rsidR="0037171D" w:rsidRDefault="00B27152" w:rsidP="003871CE">
      <w:pPr>
        <w:pStyle w:val="ListParagraph"/>
        <w:numPr>
          <w:ilvl w:val="0"/>
          <w:numId w:val="4"/>
        </w:numPr>
      </w:pPr>
      <w:r>
        <w:t>Typically for RBsize &lt; 80 allocations not at the edge of the channel, in-band emissions are limiting.</w:t>
      </w:r>
    </w:p>
    <w:p w14:paraId="0A12C1AB" w14:textId="77777777" w:rsidR="0037171D" w:rsidRDefault="0037171D" w:rsidP="0037171D">
      <w:r>
        <w:t>16-QAM</w:t>
      </w:r>
    </w:p>
    <w:p w14:paraId="0C9C6284" w14:textId="77777777" w:rsidR="00496756" w:rsidRDefault="00496756" w:rsidP="00496756">
      <w:pPr>
        <w:pStyle w:val="ListParagraph"/>
        <w:numPr>
          <w:ilvl w:val="0"/>
          <w:numId w:val="5"/>
        </w:numPr>
      </w:pPr>
      <w:r>
        <w:t>Some MPR is always needed 1-3 dB</w:t>
      </w:r>
    </w:p>
    <w:p w14:paraId="667C0791" w14:textId="77777777" w:rsidR="00234409" w:rsidRDefault="00234409" w:rsidP="00234409">
      <w:pPr>
        <w:pStyle w:val="ListParagraph"/>
        <w:numPr>
          <w:ilvl w:val="0"/>
          <w:numId w:val="5"/>
        </w:numPr>
      </w:pPr>
      <w:r>
        <w:t>Close to edge for RBsize 3 – 10 RB  SEM is limiting and when RBsize &gt; 8 NRaclr is limiting factor RB</w:t>
      </w:r>
    </w:p>
    <w:p w14:paraId="3F3B268F" w14:textId="77777777" w:rsidR="00B27152" w:rsidRDefault="00B27152" w:rsidP="00496756">
      <w:pPr>
        <w:pStyle w:val="ListParagraph"/>
        <w:numPr>
          <w:ilvl w:val="0"/>
          <w:numId w:val="5"/>
        </w:numPr>
      </w:pPr>
      <w:r>
        <w:t>Typically for RBsize &lt; 70 allocations not at the edge of the channel, in-band emissions are limiting.</w:t>
      </w:r>
    </w:p>
    <w:p w14:paraId="5B431078" w14:textId="77777777" w:rsidR="00376E56" w:rsidRDefault="00496756" w:rsidP="00213924">
      <w:r>
        <w:t>64-QAM</w:t>
      </w:r>
    </w:p>
    <w:p w14:paraId="36DBA13D" w14:textId="77777777" w:rsidR="00496756" w:rsidRDefault="00496756" w:rsidP="00496756">
      <w:pPr>
        <w:pStyle w:val="ListParagraph"/>
        <w:numPr>
          <w:ilvl w:val="0"/>
          <w:numId w:val="6"/>
        </w:numPr>
      </w:pPr>
      <w:r>
        <w:t>3 dB MPR always needed</w:t>
      </w:r>
    </w:p>
    <w:p w14:paraId="22C56C3E" w14:textId="77777777" w:rsidR="00496756" w:rsidRPr="004875D2" w:rsidRDefault="00234409" w:rsidP="003871CE">
      <w:pPr>
        <w:pStyle w:val="ListParagraph"/>
        <w:numPr>
          <w:ilvl w:val="0"/>
          <w:numId w:val="6"/>
        </w:numPr>
      </w:pPr>
      <w:r>
        <w:t>Typically in-band emission limited but can be also NRaclr is limited</w:t>
      </w:r>
      <w:r w:rsidR="00496756" w:rsidRPr="004875D2">
        <w:t xml:space="preserve"> for </w:t>
      </w:r>
      <w:r>
        <w:t xml:space="preserve">some </w:t>
      </w:r>
      <w:r w:rsidR="00496756" w:rsidRPr="004875D2">
        <w:t>NRaclr &gt; 50 RB</w:t>
      </w:r>
      <w:r w:rsidR="00D60BD6">
        <w:t xml:space="preserve"> </w:t>
      </w:r>
      <w:r>
        <w:t>allocations</w:t>
      </w:r>
    </w:p>
    <w:p w14:paraId="0AD63A27" w14:textId="77777777" w:rsidR="00213924" w:rsidRDefault="00213924" w:rsidP="00213924">
      <w:pPr>
        <w:pStyle w:val="Heading3"/>
      </w:pPr>
      <w:r>
        <w:t>2.2.2</w:t>
      </w:r>
      <w:r>
        <w:tab/>
        <w:t>DFT-s-OFDM</w:t>
      </w:r>
    </w:p>
    <w:p w14:paraId="5781A369" w14:textId="77777777" w:rsidR="00904226" w:rsidRPr="00EA4C92" w:rsidRDefault="00904226" w:rsidP="00904226">
      <w:r>
        <w:t>Signal parameters are as follows</w:t>
      </w:r>
    </w:p>
    <w:p w14:paraId="2366EAA8" w14:textId="77777777" w:rsidR="00904226" w:rsidRDefault="00904226" w:rsidP="00904226">
      <w:pPr>
        <w:pStyle w:val="ListParagraph"/>
        <w:numPr>
          <w:ilvl w:val="0"/>
          <w:numId w:val="2"/>
        </w:numPr>
      </w:pPr>
      <w:r>
        <w:t>Spectrum utilization 106 RB for 20 MHz signal</w:t>
      </w:r>
      <w:r w:rsidR="00330BFB">
        <w:t xml:space="preserve"> (max allocation size is 100 RB)</w:t>
      </w:r>
    </w:p>
    <w:p w14:paraId="3E44FE02" w14:textId="77777777" w:rsidR="00904226" w:rsidRPr="00234409" w:rsidRDefault="00904226" w:rsidP="008B1F1B">
      <w:pPr>
        <w:pStyle w:val="ListParagraph"/>
        <w:numPr>
          <w:ilvl w:val="0"/>
          <w:numId w:val="2"/>
        </w:numPr>
      </w:pPr>
      <w:r w:rsidRPr="00234409">
        <w:t>WOLA with slope length of Ncp/8</w:t>
      </w:r>
    </w:p>
    <w:p w14:paraId="77D1576F" w14:textId="77777777" w:rsidR="00F03A70" w:rsidRDefault="00F03A70" w:rsidP="00376E56">
      <w:r>
        <w:rPr>
          <w:noProof/>
          <w:lang w:val="fi-FI" w:eastAsia="fi-FI"/>
        </w:rPr>
        <w:drawing>
          <wp:inline distT="0" distB="0" distL="0" distR="0" wp14:anchorId="140385AF" wp14:editId="662C4DB5">
            <wp:extent cx="2980800" cy="22320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oborb1_20mhz_dfts_qpsk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0800" cy="22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fi-FI" w:eastAsia="fi-FI"/>
        </w:rPr>
        <w:drawing>
          <wp:inline distT="0" distB="0" distL="0" distR="0" wp14:anchorId="4CAE0F5D" wp14:editId="4C90513B">
            <wp:extent cx="2980800" cy="22320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oborb1_20mhz_dfts_16qam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0800" cy="22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142CD2" w14:textId="77777777" w:rsidR="00F03A70" w:rsidRDefault="00F03A70" w:rsidP="00376E56">
      <w:r>
        <w:rPr>
          <w:noProof/>
          <w:lang w:val="fi-FI" w:eastAsia="fi-FI"/>
        </w:rPr>
        <w:lastRenderedPageBreak/>
        <w:drawing>
          <wp:inline distT="0" distB="0" distL="0" distR="0" wp14:anchorId="5789143B" wp14:editId="40DA066E">
            <wp:extent cx="2980800" cy="22320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oborb1_20mhz_dfts_64qam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0800" cy="22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08328D" w14:textId="77777777" w:rsidR="00861F0D" w:rsidRDefault="00861F0D" w:rsidP="00376E56">
      <w:r>
        <w:t>QPSK</w:t>
      </w:r>
    </w:p>
    <w:p w14:paraId="6F884940" w14:textId="77777777" w:rsidR="00861F0D" w:rsidRDefault="00800F58" w:rsidP="00861F0D">
      <w:pPr>
        <w:pStyle w:val="ListParagraph"/>
        <w:numPr>
          <w:ilvl w:val="0"/>
          <w:numId w:val="7"/>
        </w:numPr>
      </w:pPr>
      <w:r>
        <w:t>QPSK does not need MPR which is logical as 0 dB MPR waveform is fully allocated QPSK signal</w:t>
      </w:r>
    </w:p>
    <w:p w14:paraId="5A6F0A05" w14:textId="77777777" w:rsidR="00800F58" w:rsidRDefault="00800F58" w:rsidP="00800F58">
      <w:r>
        <w:t>16-QAM</w:t>
      </w:r>
    </w:p>
    <w:p w14:paraId="70E03FB3" w14:textId="77777777" w:rsidR="00800F58" w:rsidRDefault="007D76A2" w:rsidP="00861F0D">
      <w:pPr>
        <w:pStyle w:val="ListParagraph"/>
        <w:numPr>
          <w:ilvl w:val="0"/>
          <w:numId w:val="7"/>
        </w:numPr>
      </w:pPr>
      <w:r>
        <w:t>1 dB MPR is needed for some allocations</w:t>
      </w:r>
    </w:p>
    <w:p w14:paraId="65F8A6B8" w14:textId="77777777" w:rsidR="00800F58" w:rsidRDefault="00800F58" w:rsidP="00861F0D">
      <w:pPr>
        <w:pStyle w:val="ListParagraph"/>
        <w:numPr>
          <w:ilvl w:val="0"/>
          <w:numId w:val="7"/>
        </w:numPr>
      </w:pPr>
      <w:r>
        <w:t>RBsize 3 – 10 RB in the edge SEM is limiting factor</w:t>
      </w:r>
      <w:r w:rsidRPr="00800F58">
        <w:t xml:space="preserve"> </w:t>
      </w:r>
      <w:r>
        <w:t>and otherwise NRaclr is limiting factor</w:t>
      </w:r>
    </w:p>
    <w:p w14:paraId="0F20C1E1" w14:textId="77777777" w:rsidR="007D76A2" w:rsidRDefault="007D76A2" w:rsidP="007D76A2">
      <w:r>
        <w:t>64-QAM</w:t>
      </w:r>
    </w:p>
    <w:p w14:paraId="76BA90D4" w14:textId="77777777" w:rsidR="007D76A2" w:rsidRDefault="007D76A2" w:rsidP="007D76A2">
      <w:pPr>
        <w:pStyle w:val="ListParagraph"/>
        <w:numPr>
          <w:ilvl w:val="0"/>
          <w:numId w:val="8"/>
        </w:numPr>
      </w:pPr>
      <w:r>
        <w:t>1 dB MPR is needed for all allocations</w:t>
      </w:r>
    </w:p>
    <w:p w14:paraId="6E5308C7" w14:textId="77777777" w:rsidR="007D76A2" w:rsidRPr="00D60BD6" w:rsidRDefault="007D76A2" w:rsidP="007D76A2">
      <w:pPr>
        <w:pStyle w:val="ListParagraph"/>
        <w:numPr>
          <w:ilvl w:val="0"/>
          <w:numId w:val="8"/>
        </w:numPr>
      </w:pPr>
      <w:r w:rsidRPr="00D60BD6">
        <w:t>NRaclr is limiting factor for RBsize &gt;  25 RB</w:t>
      </w:r>
      <w:r w:rsidR="00D60BD6" w:rsidRPr="00D60BD6">
        <w:t xml:space="preserve"> otherwise in-band emissions are limitting</w:t>
      </w:r>
    </w:p>
    <w:p w14:paraId="0284AC90" w14:textId="77777777" w:rsidR="00213924" w:rsidRDefault="00213924" w:rsidP="00213924">
      <w:pPr>
        <w:pStyle w:val="Heading3"/>
      </w:pPr>
      <w:r>
        <w:t>2.2.3</w:t>
      </w:r>
      <w:r>
        <w:tab/>
        <w:t xml:space="preserve">CP-OFDM with </w:t>
      </w:r>
      <w:r w:rsidR="00F03A70">
        <w:t>clipping</w:t>
      </w:r>
    </w:p>
    <w:p w14:paraId="36DCC3F0" w14:textId="77777777" w:rsidR="00904226" w:rsidRPr="00EA4C92" w:rsidRDefault="00904226" w:rsidP="00904226">
      <w:r>
        <w:t>Signal parameters are as follows</w:t>
      </w:r>
    </w:p>
    <w:p w14:paraId="4E55ADCC" w14:textId="77777777" w:rsidR="00904226" w:rsidRDefault="00904226" w:rsidP="00904226">
      <w:pPr>
        <w:pStyle w:val="ListParagraph"/>
        <w:numPr>
          <w:ilvl w:val="0"/>
          <w:numId w:val="2"/>
        </w:numPr>
      </w:pPr>
      <w:r>
        <w:t>Spectrum utilization 106 RB for 20 MHz signal</w:t>
      </w:r>
    </w:p>
    <w:p w14:paraId="47F95342" w14:textId="77777777" w:rsidR="00904226" w:rsidRPr="00234409" w:rsidRDefault="00904226" w:rsidP="00904226">
      <w:pPr>
        <w:pStyle w:val="ListParagraph"/>
        <w:numPr>
          <w:ilvl w:val="0"/>
          <w:numId w:val="2"/>
        </w:numPr>
      </w:pPr>
      <w:r w:rsidRPr="00234409">
        <w:t>WOLA with slope length of Ncp/8</w:t>
      </w:r>
    </w:p>
    <w:p w14:paraId="42FBF740" w14:textId="77777777" w:rsidR="00904226" w:rsidRPr="00234409" w:rsidRDefault="00904226" w:rsidP="00904226">
      <w:pPr>
        <w:pStyle w:val="ListParagraph"/>
        <w:numPr>
          <w:ilvl w:val="0"/>
          <w:numId w:val="2"/>
        </w:numPr>
      </w:pPr>
      <w:r w:rsidRPr="00234409">
        <w:t xml:space="preserve">Clipping threshold is 5 dB for QPSK, and 6 dB for 16-QAM. Clipping is done at the baseband before channel filter. The resulting baseband EVM is about 8% for QPSK and 7% for 16-QAM. Clipping not done for 64-QAM. </w:t>
      </w:r>
    </w:p>
    <w:p w14:paraId="574917C8" w14:textId="77777777" w:rsidR="00F03A70" w:rsidRDefault="00F03A70" w:rsidP="00F03A70">
      <w:r>
        <w:rPr>
          <w:noProof/>
          <w:lang w:val="fi-FI" w:eastAsia="fi-FI"/>
        </w:rPr>
        <w:drawing>
          <wp:inline distT="0" distB="0" distL="0" distR="0" wp14:anchorId="0735927D" wp14:editId="2D4187CC">
            <wp:extent cx="2980800" cy="22320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oborb1_20mhz_cpofdm_qpsk_clip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0800" cy="22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fi-FI" w:eastAsia="fi-FI"/>
        </w:rPr>
        <w:drawing>
          <wp:inline distT="0" distB="0" distL="0" distR="0" wp14:anchorId="46037467" wp14:editId="0D955E5A">
            <wp:extent cx="2980800" cy="22320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oborb1_20mhz_cpofdm_16qam_clip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0800" cy="22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224314" w14:textId="77777777" w:rsidR="00F03A70" w:rsidRDefault="007D76A2" w:rsidP="00F03A70">
      <w:r>
        <w:t>QPSK</w:t>
      </w:r>
    </w:p>
    <w:p w14:paraId="7F740D8F" w14:textId="77777777" w:rsidR="007D76A2" w:rsidRDefault="007D76A2" w:rsidP="007D76A2">
      <w:pPr>
        <w:pStyle w:val="ListParagraph"/>
        <w:numPr>
          <w:ilvl w:val="0"/>
          <w:numId w:val="9"/>
        </w:numPr>
      </w:pPr>
      <w:r>
        <w:t xml:space="preserve">Small allocations (up to 3RB at edge and up to 5RB in the middle) do not need MPR. </w:t>
      </w:r>
    </w:p>
    <w:p w14:paraId="2239291A" w14:textId="77777777" w:rsidR="00234409" w:rsidRDefault="00234409" w:rsidP="00234409">
      <w:pPr>
        <w:pStyle w:val="ListParagraph"/>
        <w:numPr>
          <w:ilvl w:val="0"/>
          <w:numId w:val="9"/>
        </w:numPr>
      </w:pPr>
      <w:r>
        <w:t>Close to edge for RBsize 4 – 10 RB  SEM is limiting and when RBsize &gt; 8 NRaclr is limiting factor RB</w:t>
      </w:r>
    </w:p>
    <w:p w14:paraId="05EA918E" w14:textId="77777777" w:rsidR="00B27152" w:rsidRDefault="00B27152" w:rsidP="007D76A2">
      <w:pPr>
        <w:pStyle w:val="ListParagraph"/>
        <w:numPr>
          <w:ilvl w:val="0"/>
          <w:numId w:val="9"/>
        </w:numPr>
      </w:pPr>
      <w:r>
        <w:t>All allocations not at the edge are in-band emissions limited, due to the clipping</w:t>
      </w:r>
    </w:p>
    <w:p w14:paraId="12DEB687" w14:textId="77777777" w:rsidR="007D76A2" w:rsidRDefault="007D76A2" w:rsidP="007D76A2">
      <w:pPr>
        <w:pStyle w:val="ListParagraph"/>
        <w:numPr>
          <w:ilvl w:val="0"/>
          <w:numId w:val="9"/>
        </w:numPr>
      </w:pPr>
      <w:r>
        <w:t>Compared to unclipped signal maximum MPR is reduced from 3 dB to 2 dB</w:t>
      </w:r>
    </w:p>
    <w:p w14:paraId="050D0687" w14:textId="77777777" w:rsidR="007D76A2" w:rsidRDefault="007D76A2" w:rsidP="007D76A2">
      <w:r>
        <w:lastRenderedPageBreak/>
        <w:t>16-QAM</w:t>
      </w:r>
    </w:p>
    <w:p w14:paraId="5FC02655" w14:textId="77777777" w:rsidR="007D76A2" w:rsidRDefault="007D76A2" w:rsidP="007D76A2">
      <w:pPr>
        <w:pStyle w:val="ListParagraph"/>
        <w:numPr>
          <w:ilvl w:val="0"/>
          <w:numId w:val="10"/>
        </w:numPr>
      </w:pPr>
      <w:r>
        <w:t>Some MPR is alwa</w:t>
      </w:r>
      <w:r w:rsidR="00234409">
        <w:t>ys needed 1-3 dB</w:t>
      </w:r>
    </w:p>
    <w:p w14:paraId="698B7B0B" w14:textId="77777777" w:rsidR="00234409" w:rsidRDefault="00234409" w:rsidP="00234409">
      <w:pPr>
        <w:pStyle w:val="ListParagraph"/>
        <w:numPr>
          <w:ilvl w:val="0"/>
          <w:numId w:val="10"/>
        </w:numPr>
      </w:pPr>
      <w:r>
        <w:t>Close to edge for RBsize 3 – 10 RB  SEM is limiting and when RBsize &gt; 8 NRaclr is limiting factor RB</w:t>
      </w:r>
    </w:p>
    <w:p w14:paraId="26FC51FA" w14:textId="77777777" w:rsidR="00B27152" w:rsidRDefault="00B27152" w:rsidP="00B27152">
      <w:pPr>
        <w:pStyle w:val="ListParagraph"/>
        <w:numPr>
          <w:ilvl w:val="0"/>
          <w:numId w:val="10"/>
        </w:numPr>
      </w:pPr>
      <w:r>
        <w:t>All allocations not at the edge are in-band emissions limited, due to the clipping</w:t>
      </w:r>
    </w:p>
    <w:p w14:paraId="38E1BCC3" w14:textId="77777777" w:rsidR="00234409" w:rsidRDefault="00234409" w:rsidP="00B27152">
      <w:pPr>
        <w:pStyle w:val="ListParagraph"/>
        <w:numPr>
          <w:ilvl w:val="0"/>
          <w:numId w:val="10"/>
        </w:numPr>
      </w:pPr>
      <w:r>
        <w:t>Compared to unclipped signal less waveforms need 3 dB MPR</w:t>
      </w:r>
    </w:p>
    <w:p w14:paraId="47134F9E" w14:textId="77777777" w:rsidR="007D76A2" w:rsidRDefault="007D76A2" w:rsidP="007D76A2">
      <w:r>
        <w:t>64-QAM</w:t>
      </w:r>
    </w:p>
    <w:p w14:paraId="4AE244E0" w14:textId="77777777" w:rsidR="007D76A2" w:rsidRDefault="00234409" w:rsidP="007D76A2">
      <w:pPr>
        <w:pStyle w:val="ListParagraph"/>
        <w:numPr>
          <w:ilvl w:val="0"/>
          <w:numId w:val="11"/>
        </w:numPr>
      </w:pPr>
      <w:r>
        <w:t>Clipping n</w:t>
      </w:r>
      <w:r w:rsidR="007D76A2">
        <w:t>ot feasible due to in-band emissions</w:t>
      </w:r>
      <w:r w:rsidR="00B27152">
        <w:t xml:space="preserve"> / EVM budget</w:t>
      </w:r>
    </w:p>
    <w:p w14:paraId="65793577" w14:textId="77777777" w:rsidR="00AA78D5" w:rsidRDefault="00AA78D5" w:rsidP="00AA78D5">
      <w:pPr>
        <w:pStyle w:val="Heading2"/>
      </w:pPr>
      <w:r>
        <w:t>2.3</w:t>
      </w:r>
      <w:r>
        <w:tab/>
        <w:t xml:space="preserve">Measurement </w:t>
      </w:r>
      <w:r w:rsidR="00DC09E6">
        <w:t>R</w:t>
      </w:r>
      <w:r>
        <w:t>esults</w:t>
      </w:r>
    </w:p>
    <w:p w14:paraId="76050C3D" w14:textId="77777777" w:rsidR="00DC09E6" w:rsidRDefault="00DC09E6" w:rsidP="00DC09E6">
      <w:pPr>
        <w:spacing w:after="0"/>
      </w:pPr>
      <w:r>
        <w:t>In parallel to extensive simulations done using an AM/AM and AM/PM based model extracted from measurement, a series of measuremenmt were performed on a 3.5GHz PA designed for LTE PC3 and PC2 (only using different supply voltages). A number of waveforms were measured covering:</w:t>
      </w:r>
    </w:p>
    <w:p w14:paraId="3AB38396" w14:textId="77777777" w:rsidR="00DC09E6" w:rsidRDefault="00DC09E6" w:rsidP="00DC09E6">
      <w:pPr>
        <w:pStyle w:val="ListParagraph"/>
        <w:numPr>
          <w:ilvl w:val="0"/>
          <w:numId w:val="12"/>
        </w:numPr>
      </w:pPr>
      <w:r>
        <w:t>CP-OFDM and DFT-s-OFDM</w:t>
      </w:r>
    </w:p>
    <w:p w14:paraId="13CBDC0D" w14:textId="77777777" w:rsidR="00DC09E6" w:rsidRDefault="00DC09E6" w:rsidP="00DC09E6">
      <w:pPr>
        <w:pStyle w:val="ListParagraph"/>
        <w:numPr>
          <w:ilvl w:val="0"/>
          <w:numId w:val="12"/>
        </w:numPr>
      </w:pPr>
      <w:r>
        <w:t>Full and Partial allocations (at channel edge and in-channel)</w:t>
      </w:r>
    </w:p>
    <w:p w14:paraId="0EC587F0" w14:textId="77777777" w:rsidR="00DC09E6" w:rsidRDefault="00DC09E6" w:rsidP="00DC09E6">
      <w:pPr>
        <w:pStyle w:val="ListParagraph"/>
        <w:numPr>
          <w:ilvl w:val="0"/>
          <w:numId w:val="12"/>
        </w:numPr>
      </w:pPr>
      <w:r>
        <w:t>20MHz and 100MHz bandwidths</w:t>
      </w:r>
    </w:p>
    <w:p w14:paraId="4AFCB1EB" w14:textId="77777777" w:rsidR="00DC09E6" w:rsidRDefault="00DC09E6" w:rsidP="00DC09E6">
      <w:pPr>
        <w:pStyle w:val="ListParagraph"/>
        <w:numPr>
          <w:ilvl w:val="0"/>
          <w:numId w:val="12"/>
        </w:numPr>
      </w:pPr>
      <w:r>
        <w:t>QPSK, 16QAM and 64QAM</w:t>
      </w:r>
    </w:p>
    <w:p w14:paraId="5B4252E5" w14:textId="77777777" w:rsidR="00F11A7D" w:rsidRDefault="00F11A7D" w:rsidP="00DC09E6">
      <w:pPr>
        <w:pStyle w:val="ListParagraph"/>
        <w:numPr>
          <w:ilvl w:val="0"/>
          <w:numId w:val="12"/>
        </w:numPr>
      </w:pPr>
      <w:r>
        <w:t>Normal, clipped or low PAPR waveforms</w:t>
      </w:r>
    </w:p>
    <w:p w14:paraId="1A7302D2" w14:textId="77777777" w:rsidR="00DC09E6" w:rsidRDefault="007A7BF6" w:rsidP="00DC09E6">
      <w:r>
        <w:t>ACLR and</w:t>
      </w:r>
      <w:r w:rsidR="00DC09E6">
        <w:t xml:space="preserve"> SEM measurements were performed in </w:t>
      </w:r>
      <w:r>
        <w:t>and measured output power is reported at the PA output while simulations are at antenna output assuming 5dB post PA losses.</w:t>
      </w:r>
    </w:p>
    <w:p w14:paraId="493FEDC8" w14:textId="77777777" w:rsidR="007A7BF6" w:rsidRDefault="007A7BF6" w:rsidP="007A7BF6">
      <w:pPr>
        <w:pStyle w:val="Heading3"/>
      </w:pPr>
      <w:r>
        <w:t>2.3.1 PA operating point calibration</w:t>
      </w:r>
    </w:p>
    <w:p w14:paraId="3491F40A" w14:textId="77777777" w:rsidR="00DC09E6" w:rsidRDefault="002E5CE2" w:rsidP="00DC09E6">
      <w:r>
        <w:t>Table4</w:t>
      </w:r>
      <w:r w:rsidR="00DC09E6">
        <w:t xml:space="preserve"> shows the </w:t>
      </w:r>
      <w:r>
        <w:t xml:space="preserve">LTE and NR </w:t>
      </w:r>
      <w:r w:rsidR="00DC09E6">
        <w:t>PA calibration measurement.</w:t>
      </w:r>
      <w:r>
        <w:t xml:space="preserve"> As expected the output power capability is virtualy the same with the main different being the 1dB higher NR linearity requirement.</w:t>
      </w:r>
    </w:p>
    <w:p w14:paraId="5E4BEA10" w14:textId="77777777" w:rsidR="002E5CE2" w:rsidRPr="002E5CE2" w:rsidRDefault="002E5CE2" w:rsidP="002E5CE2">
      <w:pPr>
        <w:pStyle w:val="Caption"/>
        <w:keepNext/>
        <w:spacing w:after="0"/>
        <w:jc w:val="center"/>
        <w:rPr>
          <w:b/>
          <w:i w:val="0"/>
          <w:iCs w:val="0"/>
          <w:color w:val="auto"/>
          <w:sz w:val="20"/>
          <w:szCs w:val="20"/>
        </w:rPr>
      </w:pPr>
      <w:r w:rsidRPr="002E5CE2">
        <w:rPr>
          <w:b/>
          <w:i w:val="0"/>
          <w:iCs w:val="0"/>
          <w:color w:val="auto"/>
          <w:sz w:val="20"/>
          <w:szCs w:val="20"/>
        </w:rPr>
        <w:t xml:space="preserve">Table </w:t>
      </w:r>
      <w:r w:rsidRPr="002E5CE2">
        <w:rPr>
          <w:b/>
          <w:i w:val="0"/>
          <w:iCs w:val="0"/>
          <w:color w:val="auto"/>
          <w:sz w:val="20"/>
          <w:szCs w:val="20"/>
        </w:rPr>
        <w:fldChar w:fldCharType="begin"/>
      </w:r>
      <w:r w:rsidRPr="002E5CE2">
        <w:rPr>
          <w:b/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2E5CE2">
        <w:rPr>
          <w:b/>
          <w:i w:val="0"/>
          <w:iCs w:val="0"/>
          <w:color w:val="auto"/>
          <w:sz w:val="20"/>
          <w:szCs w:val="20"/>
        </w:rPr>
        <w:fldChar w:fldCharType="separate"/>
      </w:r>
      <w:r w:rsidR="00971D19">
        <w:rPr>
          <w:b/>
          <w:i w:val="0"/>
          <w:iCs w:val="0"/>
          <w:noProof/>
          <w:color w:val="auto"/>
          <w:sz w:val="20"/>
          <w:szCs w:val="20"/>
        </w:rPr>
        <w:t>4</w:t>
      </w:r>
      <w:r w:rsidRPr="002E5CE2">
        <w:rPr>
          <w:b/>
          <w:i w:val="0"/>
          <w:iCs w:val="0"/>
          <w:color w:val="auto"/>
          <w:sz w:val="20"/>
          <w:szCs w:val="20"/>
        </w:rPr>
        <w:fldChar w:fldCharType="end"/>
      </w:r>
      <w:r>
        <w:rPr>
          <w:b/>
          <w:i w:val="0"/>
          <w:iCs w:val="0"/>
          <w:color w:val="auto"/>
          <w:sz w:val="20"/>
          <w:szCs w:val="20"/>
        </w:rPr>
        <w:t>: LTE and NR PA operating point calibration</w:t>
      </w:r>
    </w:p>
    <w:tbl>
      <w:tblPr>
        <w:tblStyle w:val="TableGrid"/>
        <w:tblW w:w="8693" w:type="dxa"/>
        <w:jc w:val="center"/>
        <w:tblLook w:val="04A0" w:firstRow="1" w:lastRow="0" w:firstColumn="1" w:lastColumn="0" w:noHBand="0" w:noVBand="1"/>
      </w:tblPr>
      <w:tblGrid>
        <w:gridCol w:w="1483"/>
        <w:gridCol w:w="928"/>
        <w:gridCol w:w="983"/>
        <w:gridCol w:w="1128"/>
        <w:gridCol w:w="2050"/>
        <w:gridCol w:w="1055"/>
        <w:gridCol w:w="1066"/>
      </w:tblGrid>
      <w:tr w:rsidR="002E5CE2" w14:paraId="79C7C7E2" w14:textId="77777777" w:rsidTr="002E5CE2">
        <w:trPr>
          <w:jc w:val="center"/>
        </w:trPr>
        <w:tc>
          <w:tcPr>
            <w:tcW w:w="1483" w:type="dxa"/>
          </w:tcPr>
          <w:p w14:paraId="215F5E20" w14:textId="77777777" w:rsidR="002E5CE2" w:rsidRDefault="002E5CE2" w:rsidP="002E5CE2">
            <w:pPr>
              <w:spacing w:after="0"/>
            </w:pPr>
            <w:r>
              <w:t>type</w:t>
            </w:r>
          </w:p>
        </w:tc>
        <w:tc>
          <w:tcPr>
            <w:tcW w:w="928" w:type="dxa"/>
          </w:tcPr>
          <w:p w14:paraId="62AAC432" w14:textId="77777777" w:rsidR="002E5CE2" w:rsidRDefault="002E5CE2" w:rsidP="002E5CE2">
            <w:pPr>
              <w:spacing w:after="0"/>
            </w:pPr>
            <w:r>
              <w:t>BW</w:t>
            </w:r>
          </w:p>
        </w:tc>
        <w:tc>
          <w:tcPr>
            <w:tcW w:w="983" w:type="dxa"/>
          </w:tcPr>
          <w:p w14:paraId="4C359272" w14:textId="77777777" w:rsidR="002E5CE2" w:rsidRDefault="002E5CE2" w:rsidP="002E5CE2">
            <w:pPr>
              <w:spacing w:after="0"/>
            </w:pPr>
            <w:r>
              <w:t>RB</w:t>
            </w:r>
          </w:p>
        </w:tc>
        <w:tc>
          <w:tcPr>
            <w:tcW w:w="1128" w:type="dxa"/>
          </w:tcPr>
          <w:p w14:paraId="3E4008EA" w14:textId="77777777" w:rsidR="002E5CE2" w:rsidRDefault="002E5CE2" w:rsidP="002E5CE2">
            <w:pPr>
              <w:spacing w:after="0"/>
            </w:pPr>
            <w:r>
              <w:t>modulation</w:t>
            </w:r>
          </w:p>
        </w:tc>
        <w:tc>
          <w:tcPr>
            <w:tcW w:w="2050" w:type="dxa"/>
          </w:tcPr>
          <w:p w14:paraId="39A2C942" w14:textId="77777777" w:rsidR="002E5CE2" w:rsidRDefault="002E5CE2" w:rsidP="002E5CE2">
            <w:pPr>
              <w:spacing w:after="0"/>
            </w:pPr>
            <w:r>
              <w:t>limit</w:t>
            </w:r>
          </w:p>
        </w:tc>
        <w:tc>
          <w:tcPr>
            <w:tcW w:w="1055" w:type="dxa"/>
          </w:tcPr>
          <w:p w14:paraId="350FB10F" w14:textId="77777777" w:rsidR="002E5CE2" w:rsidRDefault="002E5CE2" w:rsidP="002E5CE2">
            <w:pPr>
              <w:spacing w:after="0"/>
            </w:pPr>
            <w:r>
              <w:t>Pout</w:t>
            </w:r>
          </w:p>
        </w:tc>
        <w:tc>
          <w:tcPr>
            <w:tcW w:w="1066" w:type="dxa"/>
          </w:tcPr>
          <w:p w14:paraId="36085C40" w14:textId="77777777" w:rsidR="002E5CE2" w:rsidRDefault="002E5CE2" w:rsidP="002E5CE2">
            <w:pPr>
              <w:spacing w:after="0"/>
            </w:pPr>
            <w:r>
              <w:t>MPR</w:t>
            </w:r>
          </w:p>
        </w:tc>
      </w:tr>
      <w:tr w:rsidR="002E5CE2" w14:paraId="131D7FB6" w14:textId="77777777" w:rsidTr="002E5CE2">
        <w:trPr>
          <w:trHeight w:val="63"/>
          <w:jc w:val="center"/>
        </w:trPr>
        <w:tc>
          <w:tcPr>
            <w:tcW w:w="1483" w:type="dxa"/>
          </w:tcPr>
          <w:p w14:paraId="004C11A1" w14:textId="77777777" w:rsidR="002E5CE2" w:rsidRDefault="002E5CE2" w:rsidP="002E5CE2">
            <w:pPr>
              <w:spacing w:after="0"/>
            </w:pPr>
            <w:r>
              <w:t>SC-FDMA</w:t>
            </w:r>
          </w:p>
        </w:tc>
        <w:tc>
          <w:tcPr>
            <w:tcW w:w="928" w:type="dxa"/>
          </w:tcPr>
          <w:p w14:paraId="014D0FF4" w14:textId="77777777" w:rsidR="002E5CE2" w:rsidRDefault="002E5CE2" w:rsidP="002E5CE2">
            <w:pPr>
              <w:spacing w:after="0"/>
            </w:pPr>
            <w:r>
              <w:t>20MHz</w:t>
            </w:r>
          </w:p>
        </w:tc>
        <w:tc>
          <w:tcPr>
            <w:tcW w:w="983" w:type="dxa"/>
          </w:tcPr>
          <w:p w14:paraId="0469BB8B" w14:textId="77777777" w:rsidR="002E5CE2" w:rsidRDefault="002E5CE2" w:rsidP="002E5CE2">
            <w:pPr>
              <w:spacing w:after="0"/>
            </w:pPr>
            <w:r>
              <w:t>100RB</w:t>
            </w:r>
          </w:p>
        </w:tc>
        <w:tc>
          <w:tcPr>
            <w:tcW w:w="1128" w:type="dxa"/>
          </w:tcPr>
          <w:p w14:paraId="674C7250" w14:textId="77777777" w:rsidR="002E5CE2" w:rsidRDefault="002E5CE2" w:rsidP="002E5CE2">
            <w:pPr>
              <w:spacing w:after="0"/>
            </w:pPr>
            <w:r>
              <w:t>QPSK</w:t>
            </w:r>
          </w:p>
        </w:tc>
        <w:tc>
          <w:tcPr>
            <w:tcW w:w="2050" w:type="dxa"/>
          </w:tcPr>
          <w:p w14:paraId="7ACA49AA" w14:textId="77777777" w:rsidR="002E5CE2" w:rsidRDefault="002E5CE2" w:rsidP="002E5CE2">
            <w:pPr>
              <w:spacing w:after="0"/>
            </w:pPr>
            <w:r>
              <w:t>30dB EUTRA ACLR</w:t>
            </w:r>
          </w:p>
        </w:tc>
        <w:tc>
          <w:tcPr>
            <w:tcW w:w="1055" w:type="dxa"/>
          </w:tcPr>
          <w:p w14:paraId="3D790076" w14:textId="77777777" w:rsidR="002E5CE2" w:rsidRDefault="00654BE8" w:rsidP="002E5CE2">
            <w:pPr>
              <w:spacing w:after="0"/>
            </w:pPr>
            <w:r>
              <w:t>28</w:t>
            </w:r>
            <w:r w:rsidR="002E5CE2">
              <w:t>dBm</w:t>
            </w:r>
          </w:p>
        </w:tc>
        <w:tc>
          <w:tcPr>
            <w:tcW w:w="1066" w:type="dxa"/>
          </w:tcPr>
          <w:p w14:paraId="66137287" w14:textId="77777777" w:rsidR="002E5CE2" w:rsidRDefault="002E5CE2" w:rsidP="002E5CE2">
            <w:pPr>
              <w:spacing w:after="0"/>
            </w:pPr>
            <w:r>
              <w:t>1dB LTE</w:t>
            </w:r>
          </w:p>
        </w:tc>
      </w:tr>
      <w:tr w:rsidR="002E5CE2" w14:paraId="63D9D792" w14:textId="77777777" w:rsidTr="002E5CE2">
        <w:trPr>
          <w:jc w:val="center"/>
        </w:trPr>
        <w:tc>
          <w:tcPr>
            <w:tcW w:w="1483" w:type="dxa"/>
          </w:tcPr>
          <w:p w14:paraId="6DB91459" w14:textId="77777777" w:rsidR="002E5CE2" w:rsidRDefault="002E5CE2" w:rsidP="002E5CE2">
            <w:pPr>
              <w:spacing w:after="0"/>
            </w:pPr>
            <w:r>
              <w:t>DFT-s-OFDM</w:t>
            </w:r>
          </w:p>
        </w:tc>
        <w:tc>
          <w:tcPr>
            <w:tcW w:w="928" w:type="dxa"/>
          </w:tcPr>
          <w:p w14:paraId="704E931D" w14:textId="77777777" w:rsidR="002E5CE2" w:rsidRDefault="002E5CE2" w:rsidP="002E5CE2">
            <w:pPr>
              <w:spacing w:after="0"/>
            </w:pPr>
            <w:r>
              <w:t>20MHz</w:t>
            </w:r>
          </w:p>
        </w:tc>
        <w:tc>
          <w:tcPr>
            <w:tcW w:w="983" w:type="dxa"/>
          </w:tcPr>
          <w:p w14:paraId="116EB83F" w14:textId="77777777" w:rsidR="002E5CE2" w:rsidRDefault="002E5CE2" w:rsidP="002E5CE2">
            <w:pPr>
              <w:spacing w:after="0"/>
            </w:pPr>
            <w:r>
              <w:t>100RB3</w:t>
            </w:r>
          </w:p>
        </w:tc>
        <w:tc>
          <w:tcPr>
            <w:tcW w:w="1128" w:type="dxa"/>
          </w:tcPr>
          <w:p w14:paraId="5F9F1457" w14:textId="77777777" w:rsidR="002E5CE2" w:rsidRDefault="002E5CE2" w:rsidP="002E5CE2">
            <w:pPr>
              <w:spacing w:after="0"/>
            </w:pPr>
            <w:r>
              <w:t>QPSK</w:t>
            </w:r>
          </w:p>
        </w:tc>
        <w:tc>
          <w:tcPr>
            <w:tcW w:w="2050" w:type="dxa"/>
          </w:tcPr>
          <w:p w14:paraId="74DC2412" w14:textId="77777777" w:rsidR="002E5CE2" w:rsidRDefault="002E5CE2" w:rsidP="002E5CE2">
            <w:pPr>
              <w:spacing w:after="0"/>
            </w:pPr>
            <w:r>
              <w:t>30dB NR ACLR</w:t>
            </w:r>
          </w:p>
        </w:tc>
        <w:tc>
          <w:tcPr>
            <w:tcW w:w="1055" w:type="dxa"/>
          </w:tcPr>
          <w:p w14:paraId="3C60B7E8" w14:textId="77777777" w:rsidR="002E5CE2" w:rsidRDefault="00654BE8" w:rsidP="002E5CE2">
            <w:pPr>
              <w:spacing w:after="0"/>
            </w:pPr>
            <w:r>
              <w:t>27</w:t>
            </w:r>
            <w:r w:rsidR="002E5CE2">
              <w:t>.8dBm</w:t>
            </w:r>
          </w:p>
        </w:tc>
        <w:tc>
          <w:tcPr>
            <w:tcW w:w="1066" w:type="dxa"/>
          </w:tcPr>
          <w:p w14:paraId="657C1260" w14:textId="77777777" w:rsidR="002E5CE2" w:rsidRDefault="002E5CE2" w:rsidP="002E5CE2">
            <w:pPr>
              <w:spacing w:after="0"/>
            </w:pPr>
            <w:r>
              <w:t>0dB NR</w:t>
            </w:r>
          </w:p>
        </w:tc>
      </w:tr>
    </w:tbl>
    <w:p w14:paraId="372FEF0E" w14:textId="77777777" w:rsidR="007A7BF6" w:rsidRDefault="007A7BF6" w:rsidP="00654BE8">
      <w:pPr>
        <w:spacing w:after="0"/>
      </w:pPr>
    </w:p>
    <w:p w14:paraId="44F2BEF5" w14:textId="77777777" w:rsidR="00654BE8" w:rsidRDefault="007A7BF6" w:rsidP="007A7BF6">
      <w:r>
        <w:t>To compare simulation and measurement correlaltion and the validity of the AM/AM and AM/PM 3.5GHz PA model it was chosen to use a 100MHz CP-OFDM QPSK waveform as being representative of the larger bandwidth and higher PAPR range</w:t>
      </w:r>
      <w:r w:rsidR="00654BE8">
        <w:t>s for the study. Figure 1 shows the QPSK OFDM 1</w:t>
      </w:r>
      <w:r w:rsidR="00971D19">
        <w:t>00MHZ spectrum at NR ACLR limit while Figure 2 shows the same simulated case.</w:t>
      </w:r>
    </w:p>
    <w:p w14:paraId="2F9492CC" w14:textId="77777777" w:rsidR="00971D19" w:rsidRDefault="00654BE8" w:rsidP="00971D19">
      <w:pPr>
        <w:keepNext/>
        <w:spacing w:after="0"/>
        <w:jc w:val="center"/>
      </w:pPr>
      <w:r>
        <w:rPr>
          <w:noProof/>
          <w:lang w:val="fi-FI" w:eastAsia="fi-FI"/>
        </w:rPr>
        <w:drawing>
          <wp:inline distT="0" distB="0" distL="0" distR="0" wp14:anchorId="36514863" wp14:editId="6752BF73">
            <wp:extent cx="4470400" cy="1578139"/>
            <wp:effectExtent l="0" t="0" r="635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p-ofdm_clip_100mhz_30khz_273rb0_qpsk_0001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69936" cy="1577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D0751F" w14:textId="77777777" w:rsidR="00654BE8" w:rsidRDefault="00971D19" w:rsidP="00971D19">
      <w:pPr>
        <w:pStyle w:val="Caption"/>
        <w:keepNext/>
        <w:spacing w:after="0"/>
        <w:jc w:val="center"/>
        <w:rPr>
          <w:b/>
          <w:i w:val="0"/>
          <w:iCs w:val="0"/>
          <w:color w:val="auto"/>
          <w:sz w:val="20"/>
          <w:szCs w:val="20"/>
        </w:rPr>
      </w:pPr>
      <w:r w:rsidRPr="00971D19">
        <w:rPr>
          <w:b/>
          <w:i w:val="0"/>
          <w:iCs w:val="0"/>
          <w:color w:val="auto"/>
          <w:sz w:val="20"/>
          <w:szCs w:val="20"/>
        </w:rPr>
        <w:t xml:space="preserve">Figure </w:t>
      </w:r>
      <w:r w:rsidRPr="00971D19">
        <w:rPr>
          <w:b/>
          <w:i w:val="0"/>
          <w:iCs w:val="0"/>
          <w:color w:val="auto"/>
          <w:sz w:val="20"/>
          <w:szCs w:val="20"/>
        </w:rPr>
        <w:fldChar w:fldCharType="begin"/>
      </w:r>
      <w:r w:rsidRPr="00971D19">
        <w:rPr>
          <w:b/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971D19">
        <w:rPr>
          <w:b/>
          <w:i w:val="0"/>
          <w:iCs w:val="0"/>
          <w:color w:val="auto"/>
          <w:sz w:val="20"/>
          <w:szCs w:val="20"/>
        </w:rPr>
        <w:fldChar w:fldCharType="separate"/>
      </w:r>
      <w:r>
        <w:rPr>
          <w:b/>
          <w:i w:val="0"/>
          <w:iCs w:val="0"/>
          <w:noProof/>
          <w:color w:val="auto"/>
          <w:sz w:val="20"/>
          <w:szCs w:val="20"/>
        </w:rPr>
        <w:t>1</w:t>
      </w:r>
      <w:r w:rsidRPr="00971D19">
        <w:rPr>
          <w:b/>
          <w:i w:val="0"/>
          <w:iCs w:val="0"/>
          <w:color w:val="auto"/>
          <w:sz w:val="20"/>
          <w:szCs w:val="20"/>
        </w:rPr>
        <w:fldChar w:fldCharType="end"/>
      </w:r>
      <w:r>
        <w:rPr>
          <w:b/>
          <w:i w:val="0"/>
          <w:iCs w:val="0"/>
          <w:color w:val="auto"/>
          <w:sz w:val="20"/>
          <w:szCs w:val="20"/>
        </w:rPr>
        <w:t xml:space="preserve">: QPSK CP-OFDM 273RB0 measured spectrum at 30dBc NR ACLR limit </w:t>
      </w:r>
    </w:p>
    <w:p w14:paraId="652A1E5F" w14:textId="77777777" w:rsidR="00971D19" w:rsidRDefault="00971D19" w:rsidP="00971D19"/>
    <w:p w14:paraId="1BDC02F2" w14:textId="77777777" w:rsidR="00971D19" w:rsidRPr="00971D19" w:rsidRDefault="00971D19" w:rsidP="00971D19">
      <w:pPr>
        <w:pStyle w:val="Caption"/>
        <w:keepNext/>
        <w:spacing w:after="0"/>
        <w:jc w:val="center"/>
        <w:rPr>
          <w:b/>
          <w:i w:val="0"/>
          <w:iCs w:val="0"/>
          <w:color w:val="auto"/>
          <w:sz w:val="20"/>
          <w:szCs w:val="20"/>
        </w:rPr>
      </w:pPr>
      <w:r w:rsidRPr="00971D19">
        <w:rPr>
          <w:b/>
          <w:i w:val="0"/>
          <w:iCs w:val="0"/>
          <w:noProof/>
          <w:color w:val="auto"/>
          <w:sz w:val="20"/>
          <w:szCs w:val="20"/>
          <w:lang w:val="fi-FI" w:eastAsia="fi-FI"/>
        </w:rPr>
        <w:lastRenderedPageBreak/>
        <w:drawing>
          <wp:inline distT="0" distB="0" distL="0" distR="0" wp14:anchorId="6C879589" wp14:editId="2880A527">
            <wp:extent cx="4191610" cy="2472055"/>
            <wp:effectExtent l="0" t="0" r="0" b="444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2E8E2.5937606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7134" cy="24812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69CEFC" w14:textId="77777777" w:rsidR="00971D19" w:rsidRDefault="00971D19" w:rsidP="00971D19">
      <w:pPr>
        <w:pStyle w:val="Caption"/>
        <w:keepNext/>
        <w:spacing w:after="0"/>
        <w:jc w:val="center"/>
        <w:rPr>
          <w:b/>
          <w:i w:val="0"/>
          <w:iCs w:val="0"/>
          <w:color w:val="auto"/>
          <w:sz w:val="20"/>
          <w:szCs w:val="20"/>
        </w:rPr>
      </w:pPr>
      <w:r w:rsidRPr="00971D19">
        <w:rPr>
          <w:b/>
          <w:i w:val="0"/>
          <w:iCs w:val="0"/>
          <w:color w:val="auto"/>
          <w:sz w:val="20"/>
          <w:szCs w:val="20"/>
        </w:rPr>
        <w:t xml:space="preserve">Figure </w:t>
      </w:r>
      <w:r w:rsidRPr="00971D19">
        <w:rPr>
          <w:b/>
          <w:i w:val="0"/>
          <w:iCs w:val="0"/>
          <w:color w:val="auto"/>
          <w:sz w:val="20"/>
          <w:szCs w:val="20"/>
        </w:rPr>
        <w:fldChar w:fldCharType="begin"/>
      </w:r>
      <w:r w:rsidRPr="00971D19">
        <w:rPr>
          <w:b/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971D19">
        <w:rPr>
          <w:b/>
          <w:i w:val="0"/>
          <w:iCs w:val="0"/>
          <w:color w:val="auto"/>
          <w:sz w:val="20"/>
          <w:szCs w:val="20"/>
        </w:rPr>
        <w:fldChar w:fldCharType="separate"/>
      </w:r>
      <w:r w:rsidRPr="00971D19">
        <w:rPr>
          <w:b/>
          <w:i w:val="0"/>
          <w:iCs w:val="0"/>
          <w:color w:val="auto"/>
          <w:sz w:val="20"/>
          <w:szCs w:val="20"/>
        </w:rPr>
        <w:t>2</w:t>
      </w:r>
      <w:r w:rsidRPr="00971D19">
        <w:rPr>
          <w:b/>
          <w:i w:val="0"/>
          <w:iCs w:val="0"/>
          <w:color w:val="auto"/>
          <w:sz w:val="20"/>
          <w:szCs w:val="20"/>
        </w:rPr>
        <w:fldChar w:fldCharType="end"/>
      </w:r>
      <w:r>
        <w:rPr>
          <w:b/>
          <w:i w:val="0"/>
          <w:iCs w:val="0"/>
          <w:color w:val="auto"/>
          <w:sz w:val="20"/>
          <w:szCs w:val="20"/>
        </w:rPr>
        <w:t>: QPSK CP-OFDM 273RB0 simulated spectrum at 30dBc NR ACLR limit</w:t>
      </w:r>
    </w:p>
    <w:p w14:paraId="103687EB" w14:textId="77777777" w:rsidR="00971D19" w:rsidRDefault="00971D19" w:rsidP="00971D19">
      <w:pPr>
        <w:spacing w:after="0"/>
      </w:pPr>
    </w:p>
    <w:p w14:paraId="17090B34" w14:textId="77777777" w:rsidR="00971D19" w:rsidRPr="00971D19" w:rsidRDefault="00971D19" w:rsidP="00971D19">
      <w:pPr>
        <w:pStyle w:val="Caption"/>
        <w:keepNext/>
        <w:spacing w:after="0"/>
        <w:jc w:val="center"/>
        <w:rPr>
          <w:b/>
          <w:i w:val="0"/>
          <w:iCs w:val="0"/>
          <w:color w:val="auto"/>
          <w:sz w:val="20"/>
          <w:szCs w:val="20"/>
        </w:rPr>
      </w:pPr>
      <w:r w:rsidRPr="00971D19">
        <w:rPr>
          <w:b/>
          <w:i w:val="0"/>
          <w:iCs w:val="0"/>
          <w:color w:val="auto"/>
          <w:sz w:val="20"/>
          <w:szCs w:val="20"/>
        </w:rPr>
        <w:t xml:space="preserve">Table </w:t>
      </w:r>
      <w:r w:rsidRPr="00971D19">
        <w:rPr>
          <w:b/>
          <w:i w:val="0"/>
          <w:iCs w:val="0"/>
          <w:color w:val="auto"/>
          <w:sz w:val="20"/>
          <w:szCs w:val="20"/>
        </w:rPr>
        <w:fldChar w:fldCharType="begin"/>
      </w:r>
      <w:r w:rsidRPr="00971D19">
        <w:rPr>
          <w:b/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971D19">
        <w:rPr>
          <w:b/>
          <w:i w:val="0"/>
          <w:iCs w:val="0"/>
          <w:color w:val="auto"/>
          <w:sz w:val="20"/>
          <w:szCs w:val="20"/>
        </w:rPr>
        <w:fldChar w:fldCharType="separate"/>
      </w:r>
      <w:r w:rsidRPr="00971D19">
        <w:rPr>
          <w:b/>
          <w:i w:val="0"/>
          <w:iCs w:val="0"/>
          <w:color w:val="auto"/>
          <w:sz w:val="20"/>
          <w:szCs w:val="20"/>
        </w:rPr>
        <w:t>5</w:t>
      </w:r>
      <w:r w:rsidRPr="00971D19">
        <w:rPr>
          <w:b/>
          <w:i w:val="0"/>
          <w:iCs w:val="0"/>
          <w:color w:val="auto"/>
          <w:sz w:val="20"/>
          <w:szCs w:val="20"/>
        </w:rPr>
        <w:fldChar w:fldCharType="end"/>
      </w:r>
      <w:r>
        <w:rPr>
          <w:b/>
          <w:i w:val="0"/>
          <w:iCs w:val="0"/>
          <w:color w:val="auto"/>
          <w:sz w:val="20"/>
          <w:szCs w:val="20"/>
        </w:rPr>
        <w:t>: measured versus simulated ACLRs for QPSK CP-OFDM 273RB0 waveform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94"/>
        <w:gridCol w:w="858"/>
        <w:gridCol w:w="1236"/>
        <w:gridCol w:w="1426"/>
        <w:gridCol w:w="1620"/>
        <w:gridCol w:w="1530"/>
      </w:tblGrid>
      <w:tr w:rsidR="00731357" w14:paraId="42CA227E" w14:textId="77777777" w:rsidTr="00731357">
        <w:trPr>
          <w:jc w:val="center"/>
        </w:trPr>
        <w:tc>
          <w:tcPr>
            <w:tcW w:w="1094" w:type="dxa"/>
          </w:tcPr>
          <w:p w14:paraId="50FF92A5" w14:textId="77777777" w:rsidR="00731357" w:rsidRDefault="00731357" w:rsidP="00971D19">
            <w:pPr>
              <w:spacing w:after="0"/>
            </w:pPr>
            <w:r>
              <w:t>type</w:t>
            </w:r>
          </w:p>
        </w:tc>
        <w:tc>
          <w:tcPr>
            <w:tcW w:w="858" w:type="dxa"/>
          </w:tcPr>
          <w:p w14:paraId="77A9AC17" w14:textId="77777777" w:rsidR="00731357" w:rsidRDefault="00731357" w:rsidP="00971D19">
            <w:pPr>
              <w:spacing w:after="0"/>
            </w:pPr>
            <w:r>
              <w:t>Pout (PA)</w:t>
            </w:r>
          </w:p>
        </w:tc>
        <w:tc>
          <w:tcPr>
            <w:tcW w:w="1236" w:type="dxa"/>
          </w:tcPr>
          <w:p w14:paraId="433BDAA1" w14:textId="77777777" w:rsidR="00731357" w:rsidRDefault="00731357" w:rsidP="00971D19">
            <w:pPr>
              <w:spacing w:after="0"/>
            </w:pPr>
            <w:r>
              <w:t>Pout (antenna)</w:t>
            </w:r>
          </w:p>
        </w:tc>
        <w:tc>
          <w:tcPr>
            <w:tcW w:w="1426" w:type="dxa"/>
          </w:tcPr>
          <w:p w14:paraId="6A3F1818" w14:textId="77777777" w:rsidR="00731357" w:rsidRDefault="00731357" w:rsidP="00971D19">
            <w:pPr>
              <w:spacing w:after="0"/>
            </w:pPr>
            <w:r>
              <w:t>NR ACLR L/U</w:t>
            </w:r>
          </w:p>
        </w:tc>
        <w:tc>
          <w:tcPr>
            <w:tcW w:w="1620" w:type="dxa"/>
          </w:tcPr>
          <w:p w14:paraId="118C471C" w14:textId="77777777" w:rsidR="00731357" w:rsidRDefault="00731357" w:rsidP="00971D19">
            <w:pPr>
              <w:spacing w:after="0"/>
            </w:pPr>
            <w:r>
              <w:t>EUTRA1 ACLR L/U</w:t>
            </w:r>
          </w:p>
        </w:tc>
        <w:tc>
          <w:tcPr>
            <w:tcW w:w="1530" w:type="dxa"/>
          </w:tcPr>
          <w:p w14:paraId="4D90B059" w14:textId="77777777" w:rsidR="00731357" w:rsidRDefault="00731357" w:rsidP="00E765A2">
            <w:pPr>
              <w:spacing w:after="0"/>
            </w:pPr>
            <w:r>
              <w:t>EUTRA1 ACLR L/U</w:t>
            </w:r>
          </w:p>
        </w:tc>
      </w:tr>
      <w:tr w:rsidR="00731357" w14:paraId="6D586CB5" w14:textId="77777777" w:rsidTr="00731357">
        <w:trPr>
          <w:jc w:val="center"/>
        </w:trPr>
        <w:tc>
          <w:tcPr>
            <w:tcW w:w="1094" w:type="dxa"/>
          </w:tcPr>
          <w:p w14:paraId="5F9A25A5" w14:textId="77777777" w:rsidR="00731357" w:rsidRDefault="00731357" w:rsidP="00971D19">
            <w:pPr>
              <w:spacing w:after="0"/>
            </w:pPr>
            <w:r>
              <w:t>measured</w:t>
            </w:r>
          </w:p>
        </w:tc>
        <w:tc>
          <w:tcPr>
            <w:tcW w:w="858" w:type="dxa"/>
          </w:tcPr>
          <w:p w14:paraId="37A31E08" w14:textId="77777777" w:rsidR="00731357" w:rsidRDefault="00731357" w:rsidP="00971D19">
            <w:pPr>
              <w:spacing w:after="0"/>
            </w:pPr>
            <w:r>
              <w:t>26dBm</w:t>
            </w:r>
          </w:p>
        </w:tc>
        <w:tc>
          <w:tcPr>
            <w:tcW w:w="1236" w:type="dxa"/>
          </w:tcPr>
          <w:p w14:paraId="07C3F2C0" w14:textId="77777777" w:rsidR="00731357" w:rsidRDefault="00731357" w:rsidP="00971D19">
            <w:pPr>
              <w:spacing w:after="0"/>
            </w:pPr>
            <w:r>
              <w:t>21dBm</w:t>
            </w:r>
          </w:p>
        </w:tc>
        <w:tc>
          <w:tcPr>
            <w:tcW w:w="1426" w:type="dxa"/>
          </w:tcPr>
          <w:p w14:paraId="03445B10" w14:textId="77777777" w:rsidR="00731357" w:rsidRDefault="00731357" w:rsidP="00971D19">
            <w:pPr>
              <w:spacing w:after="0"/>
            </w:pPr>
            <w:r>
              <w:t>31.0/30.3dBc</w:t>
            </w:r>
          </w:p>
        </w:tc>
        <w:tc>
          <w:tcPr>
            <w:tcW w:w="1620" w:type="dxa"/>
          </w:tcPr>
          <w:p w14:paraId="706627D6" w14:textId="77777777" w:rsidR="00731357" w:rsidRDefault="00731357" w:rsidP="00971D19">
            <w:pPr>
              <w:spacing w:after="0"/>
            </w:pPr>
            <w:r>
              <w:t>34.6/34.1 dBc</w:t>
            </w:r>
          </w:p>
        </w:tc>
        <w:tc>
          <w:tcPr>
            <w:tcW w:w="1530" w:type="dxa"/>
          </w:tcPr>
          <w:p w14:paraId="1A133156" w14:textId="77777777" w:rsidR="00731357" w:rsidRDefault="00731357" w:rsidP="00731357">
            <w:pPr>
              <w:spacing w:after="0"/>
            </w:pPr>
            <w:r>
              <w:t>35.9/36.8 dBc</w:t>
            </w:r>
          </w:p>
        </w:tc>
      </w:tr>
      <w:tr w:rsidR="00731357" w14:paraId="33BC9AEB" w14:textId="77777777" w:rsidTr="00731357">
        <w:trPr>
          <w:jc w:val="center"/>
        </w:trPr>
        <w:tc>
          <w:tcPr>
            <w:tcW w:w="1094" w:type="dxa"/>
          </w:tcPr>
          <w:p w14:paraId="744F4BFE" w14:textId="77777777" w:rsidR="00731357" w:rsidRDefault="00731357" w:rsidP="00971D19">
            <w:pPr>
              <w:spacing w:after="0"/>
            </w:pPr>
            <w:r>
              <w:t>simulated</w:t>
            </w:r>
          </w:p>
        </w:tc>
        <w:tc>
          <w:tcPr>
            <w:tcW w:w="858" w:type="dxa"/>
          </w:tcPr>
          <w:p w14:paraId="21235360" w14:textId="77777777" w:rsidR="00731357" w:rsidRDefault="00731357" w:rsidP="00971D19">
            <w:pPr>
              <w:spacing w:after="0"/>
            </w:pPr>
          </w:p>
        </w:tc>
        <w:tc>
          <w:tcPr>
            <w:tcW w:w="1236" w:type="dxa"/>
          </w:tcPr>
          <w:p w14:paraId="63424657" w14:textId="70FE729B" w:rsidR="00731357" w:rsidRDefault="00546866" w:rsidP="00971D19">
            <w:pPr>
              <w:spacing w:after="0"/>
            </w:pPr>
            <w:r>
              <w:t>20.7 dBm</w:t>
            </w:r>
          </w:p>
        </w:tc>
        <w:tc>
          <w:tcPr>
            <w:tcW w:w="1426" w:type="dxa"/>
          </w:tcPr>
          <w:p w14:paraId="009167DA" w14:textId="188CCE29" w:rsidR="00731357" w:rsidRDefault="00546866" w:rsidP="00971D19">
            <w:pPr>
              <w:spacing w:after="0"/>
            </w:pPr>
            <w:r>
              <w:t>30 dBc</w:t>
            </w:r>
          </w:p>
        </w:tc>
        <w:tc>
          <w:tcPr>
            <w:tcW w:w="1620" w:type="dxa"/>
          </w:tcPr>
          <w:p w14:paraId="6549CD6A" w14:textId="7DF0E82B" w:rsidR="00731357" w:rsidRDefault="00546866" w:rsidP="00971D19">
            <w:pPr>
              <w:spacing w:after="0"/>
            </w:pPr>
            <w:r>
              <w:t>34.1 dBc</w:t>
            </w:r>
          </w:p>
        </w:tc>
        <w:tc>
          <w:tcPr>
            <w:tcW w:w="1530" w:type="dxa"/>
          </w:tcPr>
          <w:p w14:paraId="5B5A56B1" w14:textId="449D5CDD" w:rsidR="00731357" w:rsidRDefault="00546866" w:rsidP="00971D19">
            <w:pPr>
              <w:spacing w:after="0"/>
            </w:pPr>
            <w:r>
              <w:t>35.9 dBc</w:t>
            </w:r>
          </w:p>
        </w:tc>
      </w:tr>
    </w:tbl>
    <w:p w14:paraId="6590024F" w14:textId="77777777" w:rsidR="00731357" w:rsidRDefault="00731357" w:rsidP="00731357"/>
    <w:p w14:paraId="60B581D7" w14:textId="79C2B0CA" w:rsidR="00731357" w:rsidRDefault="00546866" w:rsidP="00731357">
      <w:r>
        <w:t>As can be seen from Table 5 there is very good correlation between measurements and simulations.</w:t>
      </w:r>
    </w:p>
    <w:p w14:paraId="2E42F996" w14:textId="77777777" w:rsidR="00DC09E6" w:rsidRDefault="00DC09E6" w:rsidP="00DC09E6">
      <w:pPr>
        <w:pStyle w:val="Heading3"/>
      </w:pPr>
      <w:r>
        <w:t>2.</w:t>
      </w:r>
      <w:r w:rsidR="007A7BF6">
        <w:t>3</w:t>
      </w:r>
      <w:r>
        <w:t>.</w:t>
      </w:r>
      <w:r w:rsidR="007A7BF6">
        <w:t xml:space="preserve">2 </w:t>
      </w:r>
      <w:r>
        <w:t>20MHz full allocation measurement</w:t>
      </w:r>
    </w:p>
    <w:p w14:paraId="5A6DB938" w14:textId="77777777" w:rsidR="002E5CE2" w:rsidRPr="002E5CE2" w:rsidRDefault="002E5CE2" w:rsidP="002E5CE2">
      <w:pPr>
        <w:pStyle w:val="Caption"/>
        <w:keepNext/>
        <w:spacing w:after="0"/>
        <w:jc w:val="center"/>
        <w:rPr>
          <w:b/>
          <w:i w:val="0"/>
          <w:iCs w:val="0"/>
          <w:color w:val="auto"/>
          <w:sz w:val="20"/>
          <w:szCs w:val="20"/>
        </w:rPr>
      </w:pPr>
      <w:r w:rsidRPr="002E5CE2">
        <w:rPr>
          <w:b/>
          <w:i w:val="0"/>
          <w:iCs w:val="0"/>
          <w:color w:val="auto"/>
          <w:sz w:val="20"/>
          <w:szCs w:val="20"/>
        </w:rPr>
        <w:t xml:space="preserve">Table </w:t>
      </w:r>
      <w:r w:rsidRPr="002E5CE2">
        <w:rPr>
          <w:b/>
          <w:i w:val="0"/>
          <w:iCs w:val="0"/>
          <w:color w:val="auto"/>
          <w:sz w:val="20"/>
          <w:szCs w:val="20"/>
        </w:rPr>
        <w:fldChar w:fldCharType="begin"/>
      </w:r>
      <w:r w:rsidRPr="002E5CE2">
        <w:rPr>
          <w:b/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2E5CE2">
        <w:rPr>
          <w:b/>
          <w:i w:val="0"/>
          <w:iCs w:val="0"/>
          <w:color w:val="auto"/>
          <w:sz w:val="20"/>
          <w:szCs w:val="20"/>
        </w:rPr>
        <w:fldChar w:fldCharType="separate"/>
      </w:r>
      <w:r w:rsidR="00971D19">
        <w:rPr>
          <w:b/>
          <w:i w:val="0"/>
          <w:iCs w:val="0"/>
          <w:noProof/>
          <w:color w:val="auto"/>
          <w:sz w:val="20"/>
          <w:szCs w:val="20"/>
        </w:rPr>
        <w:t>6</w:t>
      </w:r>
      <w:r w:rsidRPr="002E5CE2">
        <w:rPr>
          <w:b/>
          <w:i w:val="0"/>
          <w:iCs w:val="0"/>
          <w:color w:val="auto"/>
          <w:sz w:val="20"/>
          <w:szCs w:val="20"/>
        </w:rPr>
        <w:fldChar w:fldCharType="end"/>
      </w:r>
      <w:r>
        <w:rPr>
          <w:b/>
          <w:i w:val="0"/>
          <w:iCs w:val="0"/>
          <w:color w:val="auto"/>
          <w:sz w:val="20"/>
          <w:szCs w:val="20"/>
        </w:rPr>
        <w:t xml:space="preserve">: </w:t>
      </w:r>
      <w:r w:rsidR="003871CE">
        <w:rPr>
          <w:b/>
          <w:i w:val="0"/>
          <w:iCs w:val="0"/>
          <w:color w:val="auto"/>
          <w:sz w:val="20"/>
          <w:szCs w:val="20"/>
        </w:rPr>
        <w:t>20MHz fully allocated NR waveforms MPR or power boost</w:t>
      </w:r>
    </w:p>
    <w:tbl>
      <w:tblPr>
        <w:tblStyle w:val="TableGrid"/>
        <w:tblW w:w="8894" w:type="dxa"/>
        <w:jc w:val="center"/>
        <w:tblLook w:val="04A0" w:firstRow="1" w:lastRow="0" w:firstColumn="1" w:lastColumn="0" w:noHBand="0" w:noVBand="1"/>
      </w:tblPr>
      <w:tblGrid>
        <w:gridCol w:w="1450"/>
        <w:gridCol w:w="761"/>
        <w:gridCol w:w="1507"/>
        <w:gridCol w:w="1793"/>
        <w:gridCol w:w="750"/>
        <w:gridCol w:w="650"/>
        <w:gridCol w:w="739"/>
        <w:gridCol w:w="1244"/>
      </w:tblGrid>
      <w:tr w:rsidR="008A2C58" w14:paraId="70E9352D" w14:textId="77777777" w:rsidTr="008916CA">
        <w:trPr>
          <w:jc w:val="center"/>
        </w:trPr>
        <w:tc>
          <w:tcPr>
            <w:tcW w:w="1450" w:type="dxa"/>
          </w:tcPr>
          <w:p w14:paraId="3E678F5B" w14:textId="77777777" w:rsidR="00F11A7D" w:rsidRPr="008A2C58" w:rsidRDefault="00F11A7D" w:rsidP="007A7BF6">
            <w:pPr>
              <w:spacing w:after="0"/>
            </w:pPr>
            <w:r w:rsidRPr="008A2C58">
              <w:t>type</w:t>
            </w:r>
          </w:p>
        </w:tc>
        <w:tc>
          <w:tcPr>
            <w:tcW w:w="761" w:type="dxa"/>
          </w:tcPr>
          <w:p w14:paraId="25F3731F" w14:textId="77777777" w:rsidR="00F11A7D" w:rsidRPr="008A2C58" w:rsidRDefault="00F11A7D" w:rsidP="007A7BF6">
            <w:pPr>
              <w:spacing w:after="0"/>
            </w:pPr>
            <w:r w:rsidRPr="008A2C58">
              <w:t>BW</w:t>
            </w:r>
          </w:p>
          <w:p w14:paraId="079436AB" w14:textId="77777777" w:rsidR="00F11A7D" w:rsidRPr="008A2C58" w:rsidRDefault="00F11A7D" w:rsidP="007A7BF6">
            <w:pPr>
              <w:spacing w:after="0"/>
            </w:pPr>
            <w:r w:rsidRPr="008A2C58">
              <w:t>[MHz]</w:t>
            </w:r>
          </w:p>
        </w:tc>
        <w:tc>
          <w:tcPr>
            <w:tcW w:w="1507" w:type="dxa"/>
          </w:tcPr>
          <w:p w14:paraId="5C01FFC2" w14:textId="77777777" w:rsidR="00F11A7D" w:rsidRPr="008A2C58" w:rsidRDefault="00F11A7D" w:rsidP="007A7BF6">
            <w:pPr>
              <w:spacing w:after="0"/>
            </w:pPr>
            <w:r w:rsidRPr="008A2C58">
              <w:t>nbRB-RBstart</w:t>
            </w:r>
          </w:p>
          <w:p w14:paraId="53BD93CF" w14:textId="77777777" w:rsidR="00F11A7D" w:rsidRPr="008A2C58" w:rsidRDefault="00F11A7D" w:rsidP="007A7BF6">
            <w:pPr>
              <w:spacing w:after="0"/>
            </w:pPr>
            <w:r w:rsidRPr="008A2C58">
              <w:t>-SCS</w:t>
            </w:r>
          </w:p>
        </w:tc>
        <w:tc>
          <w:tcPr>
            <w:tcW w:w="1793" w:type="dxa"/>
          </w:tcPr>
          <w:p w14:paraId="2ADC6057" w14:textId="77777777" w:rsidR="00F11A7D" w:rsidRPr="008A2C58" w:rsidRDefault="00F11A7D" w:rsidP="007A7BF6">
            <w:pPr>
              <w:spacing w:after="0"/>
            </w:pPr>
            <w:r w:rsidRPr="008A2C58">
              <w:t>modulation</w:t>
            </w:r>
          </w:p>
        </w:tc>
        <w:tc>
          <w:tcPr>
            <w:tcW w:w="750" w:type="dxa"/>
          </w:tcPr>
          <w:p w14:paraId="6368B1E9" w14:textId="77777777" w:rsidR="00F11A7D" w:rsidRPr="008A2C58" w:rsidRDefault="00F11A7D" w:rsidP="007A7BF6">
            <w:pPr>
              <w:spacing w:after="0"/>
            </w:pPr>
            <w:r w:rsidRPr="008A2C58">
              <w:t>NR ACLR</w:t>
            </w:r>
          </w:p>
        </w:tc>
        <w:tc>
          <w:tcPr>
            <w:tcW w:w="650" w:type="dxa"/>
          </w:tcPr>
          <w:p w14:paraId="427E1C59" w14:textId="77777777" w:rsidR="00F11A7D" w:rsidRPr="008A2C58" w:rsidRDefault="00F11A7D" w:rsidP="007A7BF6">
            <w:pPr>
              <w:spacing w:after="0"/>
            </w:pPr>
            <w:r w:rsidRPr="008A2C58">
              <w:t>SEM</w:t>
            </w:r>
          </w:p>
        </w:tc>
        <w:tc>
          <w:tcPr>
            <w:tcW w:w="739" w:type="dxa"/>
          </w:tcPr>
          <w:p w14:paraId="7B1260F7" w14:textId="77777777" w:rsidR="00F11A7D" w:rsidRPr="008A2C58" w:rsidRDefault="00F11A7D" w:rsidP="007A7BF6">
            <w:pPr>
              <w:spacing w:after="0"/>
            </w:pPr>
            <w:r w:rsidRPr="008A2C58">
              <w:t>Pout¸</w:t>
            </w:r>
          </w:p>
          <w:p w14:paraId="0B1ECD62" w14:textId="77777777" w:rsidR="00F11A7D" w:rsidRPr="008A2C58" w:rsidRDefault="00F11A7D" w:rsidP="007A7BF6">
            <w:pPr>
              <w:spacing w:after="0"/>
            </w:pPr>
            <w:r w:rsidRPr="008A2C58">
              <w:t>[dBm]</w:t>
            </w:r>
          </w:p>
        </w:tc>
        <w:tc>
          <w:tcPr>
            <w:tcW w:w="1244" w:type="dxa"/>
          </w:tcPr>
          <w:p w14:paraId="37B9E093" w14:textId="77777777" w:rsidR="00F11A7D" w:rsidRPr="008A2C58" w:rsidRDefault="00F11A7D" w:rsidP="007A7BF6">
            <w:pPr>
              <w:spacing w:after="0"/>
            </w:pPr>
            <w:r w:rsidRPr="008A2C58">
              <w:t>NR MPR /PB</w:t>
            </w:r>
          </w:p>
        </w:tc>
      </w:tr>
      <w:tr w:rsidR="008A2C58" w14:paraId="552F10C4" w14:textId="77777777" w:rsidTr="008916CA">
        <w:trPr>
          <w:trHeight w:val="63"/>
          <w:jc w:val="center"/>
        </w:trPr>
        <w:tc>
          <w:tcPr>
            <w:tcW w:w="1450" w:type="dxa"/>
          </w:tcPr>
          <w:p w14:paraId="3DA9EE04" w14:textId="77777777" w:rsidR="00FF5EED" w:rsidRDefault="00FF5EED" w:rsidP="003871CE">
            <w:pPr>
              <w:spacing w:after="0"/>
            </w:pPr>
            <w:r>
              <w:t>DFT-s-OFDM</w:t>
            </w:r>
          </w:p>
        </w:tc>
        <w:tc>
          <w:tcPr>
            <w:tcW w:w="761" w:type="dxa"/>
          </w:tcPr>
          <w:p w14:paraId="3B1CF43B" w14:textId="77777777" w:rsidR="00FF5EED" w:rsidRDefault="00F11A7D" w:rsidP="003871CE">
            <w:pPr>
              <w:spacing w:after="0"/>
            </w:pPr>
            <w:r>
              <w:t>20</w:t>
            </w:r>
          </w:p>
        </w:tc>
        <w:tc>
          <w:tcPr>
            <w:tcW w:w="1507" w:type="dxa"/>
          </w:tcPr>
          <w:p w14:paraId="60D26109" w14:textId="77777777" w:rsidR="00FF5EED" w:rsidRDefault="00FF5EED" w:rsidP="003871CE">
            <w:pPr>
              <w:spacing w:after="0"/>
            </w:pPr>
            <w:r>
              <w:t>100RB3</w:t>
            </w:r>
            <w:r w:rsidR="00F11A7D">
              <w:t>-15kHz</w:t>
            </w:r>
          </w:p>
        </w:tc>
        <w:tc>
          <w:tcPr>
            <w:tcW w:w="1793" w:type="dxa"/>
          </w:tcPr>
          <w:p w14:paraId="01E17BCD" w14:textId="77777777" w:rsidR="00FF5EED" w:rsidRDefault="00FF5EED" w:rsidP="003871CE">
            <w:pPr>
              <w:spacing w:after="0"/>
            </w:pPr>
            <w:r>
              <w:t>QPSK</w:t>
            </w:r>
          </w:p>
        </w:tc>
        <w:tc>
          <w:tcPr>
            <w:tcW w:w="750" w:type="dxa"/>
          </w:tcPr>
          <w:p w14:paraId="42571FAB" w14:textId="77777777" w:rsidR="00FF5EED" w:rsidRDefault="00FF5EED" w:rsidP="00FF5EED">
            <w:pPr>
              <w:spacing w:after="0"/>
            </w:pPr>
            <w:r>
              <w:t>limit</w:t>
            </w:r>
          </w:p>
        </w:tc>
        <w:tc>
          <w:tcPr>
            <w:tcW w:w="650" w:type="dxa"/>
          </w:tcPr>
          <w:p w14:paraId="2366C5CE" w14:textId="77777777" w:rsidR="00FF5EED" w:rsidRDefault="00FF5EED" w:rsidP="003871CE">
            <w:pPr>
              <w:spacing w:after="0"/>
            </w:pPr>
            <w:r>
              <w:t>OK</w:t>
            </w:r>
          </w:p>
        </w:tc>
        <w:tc>
          <w:tcPr>
            <w:tcW w:w="739" w:type="dxa"/>
          </w:tcPr>
          <w:p w14:paraId="38BF42C8" w14:textId="77777777" w:rsidR="00FF5EED" w:rsidRDefault="00654BE8" w:rsidP="00F11A7D">
            <w:pPr>
              <w:spacing w:after="0"/>
            </w:pPr>
            <w:r>
              <w:t>27</w:t>
            </w:r>
            <w:r w:rsidR="00FF5EED">
              <w:t>.8</w:t>
            </w:r>
          </w:p>
        </w:tc>
        <w:tc>
          <w:tcPr>
            <w:tcW w:w="1244" w:type="dxa"/>
          </w:tcPr>
          <w:p w14:paraId="1C71CF6C" w14:textId="77777777" w:rsidR="00FF5EED" w:rsidRDefault="00FF5EED" w:rsidP="00FF5EED">
            <w:pPr>
              <w:spacing w:after="0"/>
            </w:pPr>
            <w:r>
              <w:t>0dB MPR</w:t>
            </w:r>
          </w:p>
        </w:tc>
      </w:tr>
      <w:tr w:rsidR="008A2C58" w14:paraId="39A7472B" w14:textId="77777777" w:rsidTr="008916CA">
        <w:trPr>
          <w:jc w:val="center"/>
        </w:trPr>
        <w:tc>
          <w:tcPr>
            <w:tcW w:w="1450" w:type="dxa"/>
          </w:tcPr>
          <w:p w14:paraId="09A30154" w14:textId="77777777" w:rsidR="00F11A7D" w:rsidRDefault="00F11A7D" w:rsidP="00F11A7D">
            <w:pPr>
              <w:spacing w:after="0"/>
            </w:pPr>
            <w:r>
              <w:t>DFT-s-OFDM</w:t>
            </w:r>
          </w:p>
        </w:tc>
        <w:tc>
          <w:tcPr>
            <w:tcW w:w="761" w:type="dxa"/>
          </w:tcPr>
          <w:p w14:paraId="4D76A9FD" w14:textId="77777777" w:rsidR="00F11A7D" w:rsidRDefault="00F11A7D" w:rsidP="00F11A7D">
            <w:pPr>
              <w:spacing w:after="0"/>
            </w:pPr>
            <w:r w:rsidRPr="00BF3A60">
              <w:t>20</w:t>
            </w:r>
          </w:p>
        </w:tc>
        <w:tc>
          <w:tcPr>
            <w:tcW w:w="1507" w:type="dxa"/>
          </w:tcPr>
          <w:p w14:paraId="5C642AC5" w14:textId="77777777" w:rsidR="00F11A7D" w:rsidRDefault="00F11A7D" w:rsidP="00F11A7D">
            <w:pPr>
              <w:spacing w:after="0"/>
            </w:pPr>
            <w:r>
              <w:t>100RB0-15kHz</w:t>
            </w:r>
          </w:p>
        </w:tc>
        <w:tc>
          <w:tcPr>
            <w:tcW w:w="1793" w:type="dxa"/>
          </w:tcPr>
          <w:p w14:paraId="09C9BBEF" w14:textId="77777777" w:rsidR="00F11A7D" w:rsidRDefault="00F11A7D" w:rsidP="00F11A7D">
            <w:pPr>
              <w:spacing w:after="0"/>
            </w:pPr>
            <w:r>
              <w:t>QPSK</w:t>
            </w:r>
          </w:p>
        </w:tc>
        <w:tc>
          <w:tcPr>
            <w:tcW w:w="750" w:type="dxa"/>
          </w:tcPr>
          <w:p w14:paraId="1B3B76AD" w14:textId="77777777" w:rsidR="00F11A7D" w:rsidRDefault="00F11A7D" w:rsidP="00F11A7D">
            <w:pPr>
              <w:spacing w:after="0"/>
            </w:pPr>
            <w:r w:rsidRPr="00B3064B">
              <w:t>limit</w:t>
            </w:r>
          </w:p>
        </w:tc>
        <w:tc>
          <w:tcPr>
            <w:tcW w:w="650" w:type="dxa"/>
          </w:tcPr>
          <w:p w14:paraId="53447CD3" w14:textId="77777777" w:rsidR="00F11A7D" w:rsidRDefault="00F11A7D" w:rsidP="00F11A7D">
            <w:pPr>
              <w:spacing w:after="0"/>
            </w:pPr>
            <w:r>
              <w:t>OK</w:t>
            </w:r>
          </w:p>
        </w:tc>
        <w:tc>
          <w:tcPr>
            <w:tcW w:w="739" w:type="dxa"/>
          </w:tcPr>
          <w:p w14:paraId="05758A6A" w14:textId="77777777" w:rsidR="00F11A7D" w:rsidRDefault="00654BE8" w:rsidP="00F11A7D">
            <w:pPr>
              <w:spacing w:after="0"/>
            </w:pPr>
            <w:r>
              <w:t>27</w:t>
            </w:r>
            <w:r w:rsidR="00F11A7D">
              <w:t>.5</w:t>
            </w:r>
          </w:p>
        </w:tc>
        <w:tc>
          <w:tcPr>
            <w:tcW w:w="1244" w:type="dxa"/>
          </w:tcPr>
          <w:p w14:paraId="094BBD3B" w14:textId="77777777" w:rsidR="00F11A7D" w:rsidRDefault="00F11A7D" w:rsidP="00F11A7D">
            <w:pPr>
              <w:spacing w:after="0"/>
            </w:pPr>
            <w:r>
              <w:t>0.5dB MPR</w:t>
            </w:r>
          </w:p>
        </w:tc>
      </w:tr>
      <w:tr w:rsidR="008A2C58" w14:paraId="26004BA1" w14:textId="77777777" w:rsidTr="008916CA">
        <w:trPr>
          <w:jc w:val="center"/>
        </w:trPr>
        <w:tc>
          <w:tcPr>
            <w:tcW w:w="1450" w:type="dxa"/>
          </w:tcPr>
          <w:p w14:paraId="61620214" w14:textId="77777777" w:rsidR="00F11A7D" w:rsidRDefault="00F11A7D" w:rsidP="00F11A7D">
            <w:pPr>
              <w:spacing w:after="0"/>
            </w:pPr>
            <w:r>
              <w:t>CP-OFDM</w:t>
            </w:r>
          </w:p>
        </w:tc>
        <w:tc>
          <w:tcPr>
            <w:tcW w:w="761" w:type="dxa"/>
          </w:tcPr>
          <w:p w14:paraId="07F6A1B8" w14:textId="77777777" w:rsidR="00F11A7D" w:rsidRDefault="00F11A7D" w:rsidP="00F11A7D">
            <w:pPr>
              <w:spacing w:after="0"/>
            </w:pPr>
            <w:r w:rsidRPr="00BF3A60">
              <w:t>20</w:t>
            </w:r>
          </w:p>
        </w:tc>
        <w:tc>
          <w:tcPr>
            <w:tcW w:w="1507" w:type="dxa"/>
          </w:tcPr>
          <w:p w14:paraId="1BA6CB44" w14:textId="77777777" w:rsidR="00F11A7D" w:rsidRDefault="00F11A7D" w:rsidP="00F11A7D">
            <w:pPr>
              <w:spacing w:after="0"/>
            </w:pPr>
            <w:r>
              <w:t>106RB0-15kHz</w:t>
            </w:r>
          </w:p>
        </w:tc>
        <w:tc>
          <w:tcPr>
            <w:tcW w:w="1793" w:type="dxa"/>
          </w:tcPr>
          <w:p w14:paraId="68D0A4C0" w14:textId="77777777" w:rsidR="00F11A7D" w:rsidRDefault="00F11A7D" w:rsidP="00F11A7D">
            <w:pPr>
              <w:spacing w:after="0"/>
            </w:pPr>
            <w:r>
              <w:t>QPSK</w:t>
            </w:r>
          </w:p>
        </w:tc>
        <w:tc>
          <w:tcPr>
            <w:tcW w:w="750" w:type="dxa"/>
          </w:tcPr>
          <w:p w14:paraId="274D4AAB" w14:textId="77777777" w:rsidR="00F11A7D" w:rsidRDefault="00F11A7D" w:rsidP="00F11A7D">
            <w:pPr>
              <w:spacing w:after="0"/>
            </w:pPr>
            <w:r w:rsidRPr="00B3064B">
              <w:t>limit</w:t>
            </w:r>
          </w:p>
        </w:tc>
        <w:tc>
          <w:tcPr>
            <w:tcW w:w="650" w:type="dxa"/>
          </w:tcPr>
          <w:p w14:paraId="5B3651B2" w14:textId="77777777" w:rsidR="00F11A7D" w:rsidRDefault="00F11A7D" w:rsidP="00F11A7D">
            <w:pPr>
              <w:spacing w:after="0"/>
            </w:pPr>
            <w:r>
              <w:t>OK</w:t>
            </w:r>
          </w:p>
        </w:tc>
        <w:tc>
          <w:tcPr>
            <w:tcW w:w="739" w:type="dxa"/>
          </w:tcPr>
          <w:p w14:paraId="4DE8EFC2" w14:textId="77777777" w:rsidR="00F11A7D" w:rsidRDefault="00654BE8" w:rsidP="00F11A7D">
            <w:pPr>
              <w:spacing w:after="0"/>
            </w:pPr>
            <w:r>
              <w:t>25</w:t>
            </w:r>
            <w:r w:rsidR="00F11A7D">
              <w:t>.5</w:t>
            </w:r>
          </w:p>
        </w:tc>
        <w:tc>
          <w:tcPr>
            <w:tcW w:w="1244" w:type="dxa"/>
          </w:tcPr>
          <w:p w14:paraId="7C42B400" w14:textId="77777777" w:rsidR="00F11A7D" w:rsidRDefault="00F11A7D" w:rsidP="00F11A7D">
            <w:pPr>
              <w:spacing w:after="0"/>
            </w:pPr>
            <w:r>
              <w:t>3dB MPR</w:t>
            </w:r>
          </w:p>
        </w:tc>
      </w:tr>
      <w:tr w:rsidR="008A2C58" w14:paraId="6658CF25" w14:textId="77777777" w:rsidTr="008916CA">
        <w:trPr>
          <w:jc w:val="center"/>
        </w:trPr>
        <w:tc>
          <w:tcPr>
            <w:tcW w:w="1450" w:type="dxa"/>
          </w:tcPr>
          <w:p w14:paraId="74621B0E" w14:textId="77777777" w:rsidR="00F11A7D" w:rsidRDefault="00F11A7D" w:rsidP="00F11A7D">
            <w:pPr>
              <w:spacing w:after="0"/>
            </w:pPr>
            <w:r w:rsidRPr="00306312">
              <w:t>CP-OFDM</w:t>
            </w:r>
          </w:p>
        </w:tc>
        <w:tc>
          <w:tcPr>
            <w:tcW w:w="761" w:type="dxa"/>
          </w:tcPr>
          <w:p w14:paraId="72B4D16F" w14:textId="77777777" w:rsidR="00F11A7D" w:rsidRDefault="00F11A7D" w:rsidP="00F11A7D">
            <w:pPr>
              <w:spacing w:after="0"/>
            </w:pPr>
            <w:r w:rsidRPr="00BF3A60">
              <w:t>20</w:t>
            </w:r>
          </w:p>
        </w:tc>
        <w:tc>
          <w:tcPr>
            <w:tcW w:w="1507" w:type="dxa"/>
          </w:tcPr>
          <w:p w14:paraId="1DD37827" w14:textId="77777777" w:rsidR="00F11A7D" w:rsidRDefault="00F11A7D" w:rsidP="00F11A7D">
            <w:pPr>
              <w:spacing w:after="0"/>
            </w:pPr>
            <w:r>
              <w:t>106RB0-15kHz</w:t>
            </w:r>
          </w:p>
        </w:tc>
        <w:tc>
          <w:tcPr>
            <w:tcW w:w="1793" w:type="dxa"/>
          </w:tcPr>
          <w:p w14:paraId="54B52823" w14:textId="77777777" w:rsidR="00F11A7D" w:rsidRDefault="00F11A7D" w:rsidP="00F11A7D">
            <w:pPr>
              <w:spacing w:after="0"/>
            </w:pPr>
            <w:r>
              <w:t>16QAM</w:t>
            </w:r>
          </w:p>
        </w:tc>
        <w:tc>
          <w:tcPr>
            <w:tcW w:w="750" w:type="dxa"/>
          </w:tcPr>
          <w:p w14:paraId="44D1BADB" w14:textId="77777777" w:rsidR="00F11A7D" w:rsidRDefault="00F11A7D" w:rsidP="00F11A7D">
            <w:pPr>
              <w:spacing w:after="0"/>
            </w:pPr>
            <w:r w:rsidRPr="00B3064B">
              <w:t>limit</w:t>
            </w:r>
          </w:p>
        </w:tc>
        <w:tc>
          <w:tcPr>
            <w:tcW w:w="650" w:type="dxa"/>
          </w:tcPr>
          <w:p w14:paraId="3CFA2BDD" w14:textId="77777777" w:rsidR="00F11A7D" w:rsidRDefault="00F11A7D" w:rsidP="00F11A7D">
            <w:pPr>
              <w:spacing w:after="0"/>
            </w:pPr>
            <w:r>
              <w:t>OK</w:t>
            </w:r>
          </w:p>
        </w:tc>
        <w:tc>
          <w:tcPr>
            <w:tcW w:w="739" w:type="dxa"/>
          </w:tcPr>
          <w:p w14:paraId="6471A1FD" w14:textId="77777777" w:rsidR="00F11A7D" w:rsidRDefault="00F11A7D" w:rsidP="00654BE8">
            <w:pPr>
              <w:spacing w:after="0"/>
            </w:pPr>
            <w:r>
              <w:t>2</w:t>
            </w:r>
            <w:r w:rsidR="00654BE8">
              <w:t>5</w:t>
            </w:r>
            <w:r>
              <w:t>.6</w:t>
            </w:r>
          </w:p>
        </w:tc>
        <w:tc>
          <w:tcPr>
            <w:tcW w:w="1244" w:type="dxa"/>
          </w:tcPr>
          <w:p w14:paraId="7660458B" w14:textId="77777777" w:rsidR="00F11A7D" w:rsidRDefault="00F11A7D" w:rsidP="00F11A7D">
            <w:pPr>
              <w:spacing w:after="0"/>
            </w:pPr>
            <w:r>
              <w:t>3dB MPR</w:t>
            </w:r>
          </w:p>
        </w:tc>
      </w:tr>
      <w:tr w:rsidR="008A2C58" w14:paraId="7A8F549E" w14:textId="77777777" w:rsidTr="008916CA">
        <w:trPr>
          <w:jc w:val="center"/>
        </w:trPr>
        <w:tc>
          <w:tcPr>
            <w:tcW w:w="1450" w:type="dxa"/>
          </w:tcPr>
          <w:p w14:paraId="780F9CC6" w14:textId="77777777" w:rsidR="00F11A7D" w:rsidRDefault="00F11A7D" w:rsidP="00F11A7D">
            <w:pPr>
              <w:spacing w:after="0"/>
            </w:pPr>
            <w:r w:rsidRPr="00306312">
              <w:t>CP-OFDM</w:t>
            </w:r>
          </w:p>
        </w:tc>
        <w:tc>
          <w:tcPr>
            <w:tcW w:w="761" w:type="dxa"/>
          </w:tcPr>
          <w:p w14:paraId="09FE4C12" w14:textId="77777777" w:rsidR="00F11A7D" w:rsidRDefault="00F11A7D" w:rsidP="00F11A7D">
            <w:pPr>
              <w:spacing w:after="0"/>
            </w:pPr>
            <w:r w:rsidRPr="00BF3A60">
              <w:t>20</w:t>
            </w:r>
          </w:p>
        </w:tc>
        <w:tc>
          <w:tcPr>
            <w:tcW w:w="1507" w:type="dxa"/>
          </w:tcPr>
          <w:p w14:paraId="7BB916FE" w14:textId="77777777" w:rsidR="00F11A7D" w:rsidRDefault="00F11A7D" w:rsidP="00F11A7D">
            <w:pPr>
              <w:spacing w:after="0"/>
            </w:pPr>
            <w:r>
              <w:t>106RB0-15kHz</w:t>
            </w:r>
          </w:p>
        </w:tc>
        <w:tc>
          <w:tcPr>
            <w:tcW w:w="1793" w:type="dxa"/>
          </w:tcPr>
          <w:p w14:paraId="06B400EB" w14:textId="77777777" w:rsidR="00F11A7D" w:rsidRDefault="00F11A7D" w:rsidP="00F11A7D">
            <w:pPr>
              <w:spacing w:after="0"/>
            </w:pPr>
            <w:r>
              <w:t>64QAM</w:t>
            </w:r>
          </w:p>
        </w:tc>
        <w:tc>
          <w:tcPr>
            <w:tcW w:w="750" w:type="dxa"/>
          </w:tcPr>
          <w:p w14:paraId="4293E78D" w14:textId="77777777" w:rsidR="00F11A7D" w:rsidRDefault="00F11A7D" w:rsidP="00F11A7D">
            <w:pPr>
              <w:spacing w:after="0"/>
            </w:pPr>
            <w:r w:rsidRPr="00B3064B">
              <w:t>limit</w:t>
            </w:r>
          </w:p>
        </w:tc>
        <w:tc>
          <w:tcPr>
            <w:tcW w:w="650" w:type="dxa"/>
          </w:tcPr>
          <w:p w14:paraId="3F26DE32" w14:textId="77777777" w:rsidR="00F11A7D" w:rsidRDefault="00F11A7D" w:rsidP="00F11A7D">
            <w:pPr>
              <w:spacing w:after="0"/>
            </w:pPr>
            <w:r>
              <w:t>OK</w:t>
            </w:r>
          </w:p>
        </w:tc>
        <w:tc>
          <w:tcPr>
            <w:tcW w:w="739" w:type="dxa"/>
          </w:tcPr>
          <w:p w14:paraId="5126F310" w14:textId="77777777" w:rsidR="00F11A7D" w:rsidRDefault="00F11A7D" w:rsidP="00654BE8">
            <w:pPr>
              <w:spacing w:after="0"/>
            </w:pPr>
            <w:r>
              <w:t>2</w:t>
            </w:r>
            <w:r w:rsidR="00654BE8">
              <w:t>5</w:t>
            </w:r>
            <w:r>
              <w:t>.4</w:t>
            </w:r>
          </w:p>
        </w:tc>
        <w:tc>
          <w:tcPr>
            <w:tcW w:w="1244" w:type="dxa"/>
          </w:tcPr>
          <w:p w14:paraId="5E4790EA" w14:textId="77777777" w:rsidR="00F11A7D" w:rsidRDefault="00F11A7D" w:rsidP="00F11A7D">
            <w:pPr>
              <w:spacing w:after="0"/>
            </w:pPr>
            <w:r>
              <w:t>3dB MPR</w:t>
            </w:r>
          </w:p>
        </w:tc>
      </w:tr>
      <w:tr w:rsidR="008A2C58" w14:paraId="3FD54FC8" w14:textId="77777777" w:rsidTr="008916CA">
        <w:trPr>
          <w:jc w:val="center"/>
        </w:trPr>
        <w:tc>
          <w:tcPr>
            <w:tcW w:w="1450" w:type="dxa"/>
          </w:tcPr>
          <w:p w14:paraId="67AE3C04" w14:textId="77777777" w:rsidR="00F11A7D" w:rsidRDefault="00F11A7D" w:rsidP="00F11A7D">
            <w:pPr>
              <w:spacing w:after="0"/>
            </w:pPr>
            <w:r w:rsidRPr="00306312">
              <w:t>CP-OFDM</w:t>
            </w:r>
          </w:p>
        </w:tc>
        <w:tc>
          <w:tcPr>
            <w:tcW w:w="761" w:type="dxa"/>
          </w:tcPr>
          <w:p w14:paraId="224140CB" w14:textId="77777777" w:rsidR="00F11A7D" w:rsidRDefault="00F11A7D" w:rsidP="00F11A7D">
            <w:pPr>
              <w:spacing w:after="0"/>
            </w:pPr>
            <w:r w:rsidRPr="00BF3A60">
              <w:t>20</w:t>
            </w:r>
          </w:p>
        </w:tc>
        <w:tc>
          <w:tcPr>
            <w:tcW w:w="1507" w:type="dxa"/>
          </w:tcPr>
          <w:p w14:paraId="3C5F6F55" w14:textId="77777777" w:rsidR="00F11A7D" w:rsidRDefault="00F11A7D" w:rsidP="00F11A7D">
            <w:pPr>
              <w:spacing w:after="0"/>
            </w:pPr>
            <w:r>
              <w:t>106RB0-15kHz</w:t>
            </w:r>
          </w:p>
        </w:tc>
        <w:tc>
          <w:tcPr>
            <w:tcW w:w="1793" w:type="dxa"/>
          </w:tcPr>
          <w:p w14:paraId="343EE393" w14:textId="77777777" w:rsidR="00F11A7D" w:rsidRDefault="00F11A7D" w:rsidP="00F11A7D">
            <w:pPr>
              <w:spacing w:after="0"/>
            </w:pPr>
            <w:r>
              <w:t>QPSK clipped</w:t>
            </w:r>
          </w:p>
        </w:tc>
        <w:tc>
          <w:tcPr>
            <w:tcW w:w="750" w:type="dxa"/>
          </w:tcPr>
          <w:p w14:paraId="6BAD541E" w14:textId="77777777" w:rsidR="00F11A7D" w:rsidRDefault="00F11A7D" w:rsidP="00F11A7D">
            <w:pPr>
              <w:spacing w:after="0"/>
            </w:pPr>
            <w:r w:rsidRPr="00B3064B">
              <w:t>limit</w:t>
            </w:r>
          </w:p>
        </w:tc>
        <w:tc>
          <w:tcPr>
            <w:tcW w:w="650" w:type="dxa"/>
          </w:tcPr>
          <w:p w14:paraId="7380FB4E" w14:textId="77777777" w:rsidR="00F11A7D" w:rsidRDefault="00F11A7D" w:rsidP="00F11A7D">
            <w:pPr>
              <w:spacing w:after="0"/>
            </w:pPr>
            <w:r>
              <w:t>OK</w:t>
            </w:r>
          </w:p>
        </w:tc>
        <w:tc>
          <w:tcPr>
            <w:tcW w:w="739" w:type="dxa"/>
          </w:tcPr>
          <w:p w14:paraId="3635DBA5" w14:textId="77777777" w:rsidR="00F11A7D" w:rsidRDefault="00F11A7D" w:rsidP="00654BE8">
            <w:pPr>
              <w:spacing w:after="0"/>
            </w:pPr>
            <w:r>
              <w:t>2</w:t>
            </w:r>
            <w:r w:rsidR="00654BE8">
              <w:t>6</w:t>
            </w:r>
            <w:r>
              <w:t>.3</w:t>
            </w:r>
          </w:p>
        </w:tc>
        <w:tc>
          <w:tcPr>
            <w:tcW w:w="1244" w:type="dxa"/>
          </w:tcPr>
          <w:p w14:paraId="4B38099B" w14:textId="77777777" w:rsidR="00F11A7D" w:rsidRDefault="00F11A7D" w:rsidP="00F11A7D">
            <w:pPr>
              <w:spacing w:after="0"/>
            </w:pPr>
            <w:r>
              <w:t>1.5dB MPR</w:t>
            </w:r>
          </w:p>
        </w:tc>
      </w:tr>
      <w:tr w:rsidR="008A2C58" w14:paraId="2B0894F5" w14:textId="77777777" w:rsidTr="008916CA">
        <w:trPr>
          <w:jc w:val="center"/>
        </w:trPr>
        <w:tc>
          <w:tcPr>
            <w:tcW w:w="1450" w:type="dxa"/>
          </w:tcPr>
          <w:p w14:paraId="756288A4" w14:textId="77777777" w:rsidR="00F11A7D" w:rsidRDefault="00F11A7D" w:rsidP="00F11A7D">
            <w:pPr>
              <w:spacing w:after="0"/>
            </w:pPr>
            <w:r>
              <w:t>DFT-s-OFDM</w:t>
            </w:r>
          </w:p>
        </w:tc>
        <w:tc>
          <w:tcPr>
            <w:tcW w:w="761" w:type="dxa"/>
          </w:tcPr>
          <w:p w14:paraId="6020E560" w14:textId="77777777" w:rsidR="00F11A7D" w:rsidRDefault="00F11A7D" w:rsidP="00F11A7D">
            <w:pPr>
              <w:spacing w:after="0"/>
            </w:pPr>
            <w:r w:rsidRPr="00BF3A60">
              <w:t>20</w:t>
            </w:r>
          </w:p>
        </w:tc>
        <w:tc>
          <w:tcPr>
            <w:tcW w:w="1507" w:type="dxa"/>
          </w:tcPr>
          <w:p w14:paraId="690C7FFF" w14:textId="77777777" w:rsidR="00F11A7D" w:rsidRDefault="00F11A7D" w:rsidP="00F11A7D">
            <w:pPr>
              <w:spacing w:after="0"/>
            </w:pPr>
            <w:r>
              <w:t>100RB0-15kHz</w:t>
            </w:r>
          </w:p>
        </w:tc>
        <w:tc>
          <w:tcPr>
            <w:tcW w:w="1793" w:type="dxa"/>
          </w:tcPr>
          <w:p w14:paraId="1F973799" w14:textId="77777777" w:rsidR="00F11A7D" w:rsidRDefault="00F11A7D" w:rsidP="00F11A7D">
            <w:pPr>
              <w:spacing w:after="0"/>
            </w:pPr>
            <w:r>
              <w:t>Pi/2 BPSK shaped</w:t>
            </w:r>
          </w:p>
        </w:tc>
        <w:tc>
          <w:tcPr>
            <w:tcW w:w="750" w:type="dxa"/>
          </w:tcPr>
          <w:p w14:paraId="073CB9E2" w14:textId="77777777" w:rsidR="00F11A7D" w:rsidRDefault="00F11A7D" w:rsidP="00F11A7D">
            <w:pPr>
              <w:spacing w:after="0"/>
            </w:pPr>
            <w:r w:rsidRPr="00B3064B">
              <w:t>limit</w:t>
            </w:r>
          </w:p>
        </w:tc>
        <w:tc>
          <w:tcPr>
            <w:tcW w:w="650" w:type="dxa"/>
          </w:tcPr>
          <w:p w14:paraId="3FB3C9A6" w14:textId="77777777" w:rsidR="00F11A7D" w:rsidRDefault="00F11A7D" w:rsidP="00F11A7D">
            <w:pPr>
              <w:spacing w:after="0"/>
            </w:pPr>
            <w:r>
              <w:t>OK</w:t>
            </w:r>
          </w:p>
        </w:tc>
        <w:tc>
          <w:tcPr>
            <w:tcW w:w="739" w:type="dxa"/>
          </w:tcPr>
          <w:p w14:paraId="6F4BC822" w14:textId="77777777" w:rsidR="00F11A7D" w:rsidRDefault="00654BE8" w:rsidP="00F11A7D">
            <w:pPr>
              <w:spacing w:after="0"/>
            </w:pPr>
            <w:r>
              <w:t>28</w:t>
            </w:r>
            <w:r w:rsidR="00F11A7D">
              <w:t>.7</w:t>
            </w:r>
          </w:p>
        </w:tc>
        <w:tc>
          <w:tcPr>
            <w:tcW w:w="1244" w:type="dxa"/>
          </w:tcPr>
          <w:p w14:paraId="4949B098" w14:textId="77777777" w:rsidR="00F11A7D" w:rsidRDefault="00F11A7D" w:rsidP="00F11A7D">
            <w:pPr>
              <w:spacing w:after="0"/>
            </w:pPr>
            <w:r>
              <w:t>1dB PB</w:t>
            </w:r>
          </w:p>
        </w:tc>
      </w:tr>
    </w:tbl>
    <w:p w14:paraId="03473766" w14:textId="77777777" w:rsidR="008916CA" w:rsidRDefault="008916CA" w:rsidP="008916CA">
      <w:pPr>
        <w:spacing w:after="0"/>
      </w:pPr>
    </w:p>
    <w:p w14:paraId="5E2506F7" w14:textId="77777777" w:rsidR="008916CA" w:rsidRDefault="008916CA" w:rsidP="008916CA">
      <w:pPr>
        <w:spacing w:after="0"/>
      </w:pPr>
      <w:r>
        <w:t xml:space="preserve">ACLR and SEM measurements were performed for a number of 20MHz fully allocated NR waveforms and are displayed in table </w:t>
      </w:r>
      <w:r w:rsidR="00971D19">
        <w:t>6</w:t>
      </w:r>
      <w:r>
        <w:t>. The following observation can be made:</w:t>
      </w:r>
    </w:p>
    <w:p w14:paraId="4D891370" w14:textId="77777777" w:rsidR="008916CA" w:rsidRDefault="008916CA" w:rsidP="008916CA">
      <w:pPr>
        <w:pStyle w:val="ListParagraph"/>
        <w:numPr>
          <w:ilvl w:val="0"/>
          <w:numId w:val="13"/>
        </w:numPr>
      </w:pPr>
      <w:r>
        <w:t>The non symmetric DFT-s-OFDM 100RB0 requires a slight MPR =&gt; fully allocated DFT-s-OFDM waveforms shall be centered</w:t>
      </w:r>
    </w:p>
    <w:p w14:paraId="1EBB9B23" w14:textId="77777777" w:rsidR="008916CA" w:rsidRDefault="008916CA" w:rsidP="008916CA">
      <w:pPr>
        <w:pStyle w:val="ListParagraph"/>
        <w:numPr>
          <w:ilvl w:val="0"/>
          <w:numId w:val="13"/>
        </w:numPr>
      </w:pPr>
      <w:r>
        <w:t>All CP-OFDM require 3dB MPR for all QPSK/16QAM/64QAM modulations</w:t>
      </w:r>
    </w:p>
    <w:p w14:paraId="1E3B5353" w14:textId="77777777" w:rsidR="008916CA" w:rsidRDefault="008916CA" w:rsidP="008916CA">
      <w:pPr>
        <w:pStyle w:val="ListParagraph"/>
        <w:numPr>
          <w:ilvl w:val="0"/>
          <w:numId w:val="13"/>
        </w:numPr>
      </w:pPr>
      <w:r>
        <w:t>Clipping can improve MPR by 1.5dB but same improvement can be anticipated for clipping of DFT-s-OFDM waveforms</w:t>
      </w:r>
    </w:p>
    <w:p w14:paraId="64F8672D" w14:textId="77777777" w:rsidR="00185C13" w:rsidRPr="002E5CE2" w:rsidRDefault="00185C13" w:rsidP="008916CA">
      <w:pPr>
        <w:pStyle w:val="ListParagraph"/>
        <w:numPr>
          <w:ilvl w:val="0"/>
          <w:numId w:val="13"/>
        </w:numPr>
      </w:pPr>
      <w:r>
        <w:t>Spectrally shaped PI/2 BPSK DFT-s-OFDM allows 1dB power boost (can be even higher with further PAPR reduction)</w:t>
      </w:r>
    </w:p>
    <w:p w14:paraId="289B02E4" w14:textId="77777777" w:rsidR="003871CE" w:rsidRDefault="003871CE" w:rsidP="003871CE">
      <w:pPr>
        <w:pStyle w:val="Heading3"/>
      </w:pPr>
      <w:r>
        <w:t>2.</w:t>
      </w:r>
      <w:r w:rsidR="007A7BF6">
        <w:t>3</w:t>
      </w:r>
      <w:r>
        <w:t>.3</w:t>
      </w:r>
      <w:r>
        <w:tab/>
        <w:t>100MHz full allocation measurement</w:t>
      </w:r>
    </w:p>
    <w:p w14:paraId="5DCA9AA0" w14:textId="77777777" w:rsidR="003871CE" w:rsidRPr="002E5CE2" w:rsidRDefault="003871CE" w:rsidP="003871CE">
      <w:pPr>
        <w:pStyle w:val="Caption"/>
        <w:keepNext/>
        <w:spacing w:after="0"/>
        <w:jc w:val="center"/>
        <w:rPr>
          <w:b/>
          <w:i w:val="0"/>
          <w:iCs w:val="0"/>
          <w:color w:val="auto"/>
          <w:sz w:val="20"/>
          <w:szCs w:val="20"/>
        </w:rPr>
      </w:pPr>
      <w:r w:rsidRPr="002E5CE2">
        <w:rPr>
          <w:b/>
          <w:i w:val="0"/>
          <w:iCs w:val="0"/>
          <w:color w:val="auto"/>
          <w:sz w:val="20"/>
          <w:szCs w:val="20"/>
        </w:rPr>
        <w:t xml:space="preserve">Table </w:t>
      </w:r>
      <w:r w:rsidRPr="002E5CE2">
        <w:rPr>
          <w:b/>
          <w:i w:val="0"/>
          <w:iCs w:val="0"/>
          <w:color w:val="auto"/>
          <w:sz w:val="20"/>
          <w:szCs w:val="20"/>
        </w:rPr>
        <w:fldChar w:fldCharType="begin"/>
      </w:r>
      <w:r w:rsidRPr="002E5CE2">
        <w:rPr>
          <w:b/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2E5CE2">
        <w:rPr>
          <w:b/>
          <w:i w:val="0"/>
          <w:iCs w:val="0"/>
          <w:color w:val="auto"/>
          <w:sz w:val="20"/>
          <w:szCs w:val="20"/>
        </w:rPr>
        <w:fldChar w:fldCharType="separate"/>
      </w:r>
      <w:r w:rsidR="00971D19">
        <w:rPr>
          <w:b/>
          <w:i w:val="0"/>
          <w:iCs w:val="0"/>
          <w:noProof/>
          <w:color w:val="auto"/>
          <w:sz w:val="20"/>
          <w:szCs w:val="20"/>
        </w:rPr>
        <w:t>7</w:t>
      </w:r>
      <w:r w:rsidRPr="002E5CE2">
        <w:rPr>
          <w:b/>
          <w:i w:val="0"/>
          <w:iCs w:val="0"/>
          <w:color w:val="auto"/>
          <w:sz w:val="20"/>
          <w:szCs w:val="20"/>
        </w:rPr>
        <w:fldChar w:fldCharType="end"/>
      </w:r>
      <w:r w:rsidR="00F11A7D">
        <w:rPr>
          <w:b/>
          <w:i w:val="0"/>
          <w:iCs w:val="0"/>
          <w:color w:val="auto"/>
          <w:sz w:val="20"/>
          <w:szCs w:val="20"/>
        </w:rPr>
        <w:t>: 10</w:t>
      </w:r>
      <w:r>
        <w:rPr>
          <w:b/>
          <w:i w:val="0"/>
          <w:iCs w:val="0"/>
          <w:color w:val="auto"/>
          <w:sz w:val="20"/>
          <w:szCs w:val="20"/>
        </w:rPr>
        <w:t>0MHz fully allocated NR waveforms MPR or power boost</w:t>
      </w:r>
    </w:p>
    <w:tbl>
      <w:tblPr>
        <w:tblStyle w:val="TableGrid"/>
        <w:tblW w:w="9288" w:type="dxa"/>
        <w:jc w:val="center"/>
        <w:tblLayout w:type="fixed"/>
        <w:tblLook w:val="04A0" w:firstRow="1" w:lastRow="0" w:firstColumn="1" w:lastColumn="0" w:noHBand="0" w:noVBand="1"/>
      </w:tblPr>
      <w:tblGrid>
        <w:gridCol w:w="1512"/>
        <w:gridCol w:w="833"/>
        <w:gridCol w:w="1620"/>
        <w:gridCol w:w="1723"/>
        <w:gridCol w:w="837"/>
        <w:gridCol w:w="693"/>
        <w:gridCol w:w="810"/>
        <w:gridCol w:w="1260"/>
      </w:tblGrid>
      <w:tr w:rsidR="00F11A7D" w:rsidRPr="00F11A7D" w14:paraId="5720CEF2" w14:textId="77777777" w:rsidTr="008A2C58">
        <w:trPr>
          <w:jc w:val="center"/>
        </w:trPr>
        <w:tc>
          <w:tcPr>
            <w:tcW w:w="1512" w:type="dxa"/>
          </w:tcPr>
          <w:p w14:paraId="409AD600" w14:textId="77777777" w:rsidR="003871CE" w:rsidRPr="008A2C58" w:rsidRDefault="003871CE" w:rsidP="003871CE">
            <w:pPr>
              <w:spacing w:after="0"/>
            </w:pPr>
            <w:r w:rsidRPr="008A2C58">
              <w:t>type</w:t>
            </w:r>
          </w:p>
        </w:tc>
        <w:tc>
          <w:tcPr>
            <w:tcW w:w="833" w:type="dxa"/>
          </w:tcPr>
          <w:p w14:paraId="0F108ABB" w14:textId="77777777" w:rsidR="003871CE" w:rsidRPr="008A2C58" w:rsidRDefault="003871CE" w:rsidP="003871CE">
            <w:pPr>
              <w:spacing w:after="0"/>
            </w:pPr>
            <w:r w:rsidRPr="008A2C58">
              <w:t>BW</w:t>
            </w:r>
          </w:p>
          <w:p w14:paraId="08A6DB6A" w14:textId="77777777" w:rsidR="00F11A7D" w:rsidRPr="008A2C58" w:rsidRDefault="00F11A7D" w:rsidP="003871CE">
            <w:pPr>
              <w:spacing w:after="0"/>
            </w:pPr>
            <w:r w:rsidRPr="008A2C58">
              <w:t>[MHz]</w:t>
            </w:r>
          </w:p>
        </w:tc>
        <w:tc>
          <w:tcPr>
            <w:tcW w:w="1620" w:type="dxa"/>
          </w:tcPr>
          <w:p w14:paraId="043C1CD2" w14:textId="77777777" w:rsidR="003871CE" w:rsidRPr="008A2C58" w:rsidRDefault="00F11A7D" w:rsidP="003871CE">
            <w:pPr>
              <w:spacing w:after="0"/>
            </w:pPr>
            <w:r w:rsidRPr="008A2C58">
              <w:t>nb</w:t>
            </w:r>
            <w:r w:rsidR="003871CE" w:rsidRPr="008A2C58">
              <w:t>RB</w:t>
            </w:r>
            <w:r w:rsidRPr="008A2C58">
              <w:t>-RBstart</w:t>
            </w:r>
          </w:p>
          <w:p w14:paraId="112A5752" w14:textId="77777777" w:rsidR="00F11A7D" w:rsidRPr="008A2C58" w:rsidRDefault="008A2C58" w:rsidP="003871CE">
            <w:pPr>
              <w:spacing w:after="0"/>
            </w:pPr>
            <w:r w:rsidRPr="008A2C58">
              <w:t>-</w:t>
            </w:r>
            <w:r w:rsidR="00F11A7D" w:rsidRPr="008A2C58">
              <w:t>SCS</w:t>
            </w:r>
          </w:p>
        </w:tc>
        <w:tc>
          <w:tcPr>
            <w:tcW w:w="1723" w:type="dxa"/>
          </w:tcPr>
          <w:p w14:paraId="20648CA7" w14:textId="77777777" w:rsidR="003871CE" w:rsidRPr="008A2C58" w:rsidRDefault="003871CE" w:rsidP="003871CE">
            <w:pPr>
              <w:spacing w:after="0"/>
            </w:pPr>
            <w:r w:rsidRPr="008A2C58">
              <w:t>modulation</w:t>
            </w:r>
          </w:p>
        </w:tc>
        <w:tc>
          <w:tcPr>
            <w:tcW w:w="837" w:type="dxa"/>
          </w:tcPr>
          <w:p w14:paraId="4C74AE6C" w14:textId="77777777" w:rsidR="003871CE" w:rsidRPr="008A2C58" w:rsidRDefault="003871CE" w:rsidP="003871CE">
            <w:pPr>
              <w:spacing w:after="0"/>
            </w:pPr>
            <w:r w:rsidRPr="008A2C58">
              <w:t>NR ACLR</w:t>
            </w:r>
          </w:p>
        </w:tc>
        <w:tc>
          <w:tcPr>
            <w:tcW w:w="693" w:type="dxa"/>
          </w:tcPr>
          <w:p w14:paraId="33543136" w14:textId="77777777" w:rsidR="003871CE" w:rsidRPr="008A2C58" w:rsidRDefault="003871CE" w:rsidP="003871CE">
            <w:pPr>
              <w:spacing w:after="0"/>
            </w:pPr>
            <w:r w:rsidRPr="008A2C58">
              <w:t>SEM</w:t>
            </w:r>
          </w:p>
        </w:tc>
        <w:tc>
          <w:tcPr>
            <w:tcW w:w="810" w:type="dxa"/>
          </w:tcPr>
          <w:p w14:paraId="3FF0C580" w14:textId="77777777" w:rsidR="003871CE" w:rsidRPr="008A2C58" w:rsidRDefault="003871CE" w:rsidP="003871CE">
            <w:pPr>
              <w:spacing w:after="0"/>
            </w:pPr>
            <w:r w:rsidRPr="008A2C58">
              <w:t>Pout</w:t>
            </w:r>
            <w:r w:rsidR="00F11A7D" w:rsidRPr="008A2C58">
              <w:t>¸</w:t>
            </w:r>
          </w:p>
          <w:p w14:paraId="12D59406" w14:textId="77777777" w:rsidR="00F11A7D" w:rsidRPr="008A2C58" w:rsidRDefault="00F11A7D" w:rsidP="003871CE">
            <w:pPr>
              <w:spacing w:after="0"/>
            </w:pPr>
            <w:r w:rsidRPr="008A2C58">
              <w:t>[dBm]</w:t>
            </w:r>
          </w:p>
        </w:tc>
        <w:tc>
          <w:tcPr>
            <w:tcW w:w="1260" w:type="dxa"/>
          </w:tcPr>
          <w:p w14:paraId="269C5976" w14:textId="77777777" w:rsidR="003871CE" w:rsidRPr="008A2C58" w:rsidRDefault="003871CE" w:rsidP="00F11A7D">
            <w:pPr>
              <w:spacing w:after="0"/>
            </w:pPr>
            <w:r w:rsidRPr="008A2C58">
              <w:t>NR MPR</w:t>
            </w:r>
            <w:r w:rsidR="00F11A7D" w:rsidRPr="008A2C58">
              <w:t xml:space="preserve"> </w:t>
            </w:r>
            <w:r w:rsidRPr="008A2C58">
              <w:t>/PB</w:t>
            </w:r>
          </w:p>
        </w:tc>
      </w:tr>
      <w:tr w:rsidR="00F11A7D" w:rsidRPr="00F11A7D" w14:paraId="4030B466" w14:textId="77777777" w:rsidTr="008A2C58">
        <w:trPr>
          <w:trHeight w:val="63"/>
          <w:jc w:val="center"/>
        </w:trPr>
        <w:tc>
          <w:tcPr>
            <w:tcW w:w="1512" w:type="dxa"/>
          </w:tcPr>
          <w:p w14:paraId="20AFF3E8" w14:textId="77777777" w:rsidR="003871CE" w:rsidRPr="008A2C58" w:rsidRDefault="003871CE" w:rsidP="003871CE">
            <w:pPr>
              <w:spacing w:after="0"/>
            </w:pPr>
            <w:r w:rsidRPr="008A2C58">
              <w:t>DFT-s-OFDM</w:t>
            </w:r>
          </w:p>
        </w:tc>
        <w:tc>
          <w:tcPr>
            <w:tcW w:w="833" w:type="dxa"/>
          </w:tcPr>
          <w:p w14:paraId="192CC487" w14:textId="77777777" w:rsidR="003871CE" w:rsidRPr="008A2C58" w:rsidRDefault="00F11A7D" w:rsidP="00F11A7D">
            <w:pPr>
              <w:spacing w:after="0"/>
            </w:pPr>
            <w:r w:rsidRPr="008A2C58">
              <w:t>10</w:t>
            </w:r>
            <w:r w:rsidR="003871CE" w:rsidRPr="008A2C58">
              <w:t>0</w:t>
            </w:r>
          </w:p>
        </w:tc>
        <w:tc>
          <w:tcPr>
            <w:tcW w:w="1620" w:type="dxa"/>
          </w:tcPr>
          <w:p w14:paraId="657C4030" w14:textId="77777777" w:rsidR="003871CE" w:rsidRPr="008A2C58" w:rsidRDefault="00F11A7D" w:rsidP="00F11A7D">
            <w:pPr>
              <w:spacing w:after="0"/>
            </w:pPr>
            <w:r w:rsidRPr="008A2C58">
              <w:t>270</w:t>
            </w:r>
            <w:r w:rsidR="003871CE" w:rsidRPr="008A2C58">
              <w:t>RB</w:t>
            </w:r>
            <w:r w:rsidRPr="008A2C58">
              <w:t>0</w:t>
            </w:r>
            <w:r w:rsidR="008A2C58" w:rsidRPr="008A2C58">
              <w:t>-</w:t>
            </w:r>
            <w:r w:rsidRPr="008A2C58">
              <w:t>30kHz</w:t>
            </w:r>
          </w:p>
        </w:tc>
        <w:tc>
          <w:tcPr>
            <w:tcW w:w="1723" w:type="dxa"/>
          </w:tcPr>
          <w:p w14:paraId="6AB766C6" w14:textId="77777777" w:rsidR="003871CE" w:rsidRPr="008A2C58" w:rsidRDefault="003871CE" w:rsidP="003871CE">
            <w:pPr>
              <w:spacing w:after="0"/>
            </w:pPr>
            <w:r w:rsidRPr="008A2C58">
              <w:t>QPSK</w:t>
            </w:r>
          </w:p>
        </w:tc>
        <w:tc>
          <w:tcPr>
            <w:tcW w:w="837" w:type="dxa"/>
          </w:tcPr>
          <w:p w14:paraId="18EEA501" w14:textId="77777777" w:rsidR="003871CE" w:rsidRPr="008A2C58" w:rsidRDefault="003871CE" w:rsidP="003871CE">
            <w:pPr>
              <w:spacing w:after="0"/>
            </w:pPr>
            <w:r w:rsidRPr="008A2C58">
              <w:t>limit</w:t>
            </w:r>
          </w:p>
        </w:tc>
        <w:tc>
          <w:tcPr>
            <w:tcW w:w="693" w:type="dxa"/>
          </w:tcPr>
          <w:p w14:paraId="163CE07F" w14:textId="77777777" w:rsidR="003871CE" w:rsidRPr="008A2C58" w:rsidRDefault="003871CE" w:rsidP="003871CE">
            <w:pPr>
              <w:spacing w:after="0"/>
            </w:pPr>
            <w:r w:rsidRPr="008A2C58">
              <w:t>OK</w:t>
            </w:r>
          </w:p>
        </w:tc>
        <w:tc>
          <w:tcPr>
            <w:tcW w:w="810" w:type="dxa"/>
          </w:tcPr>
          <w:p w14:paraId="387D2667" w14:textId="77777777" w:rsidR="003871CE" w:rsidRPr="008A2C58" w:rsidRDefault="00654BE8" w:rsidP="008A2C58">
            <w:pPr>
              <w:spacing w:after="0"/>
            </w:pPr>
            <w:r>
              <w:t>27</w:t>
            </w:r>
            <w:r w:rsidR="003871CE" w:rsidRPr="008A2C58">
              <w:t>.</w:t>
            </w:r>
            <w:r w:rsidR="008A2C58">
              <w:t>1</w:t>
            </w:r>
          </w:p>
        </w:tc>
        <w:tc>
          <w:tcPr>
            <w:tcW w:w="1260" w:type="dxa"/>
          </w:tcPr>
          <w:p w14:paraId="34371516" w14:textId="77777777" w:rsidR="003871CE" w:rsidRPr="008A2C58" w:rsidRDefault="008A2C58" w:rsidP="003871CE">
            <w:pPr>
              <w:spacing w:after="0"/>
            </w:pPr>
            <w:r>
              <w:t>1</w:t>
            </w:r>
            <w:r w:rsidR="003871CE" w:rsidRPr="008A2C58">
              <w:t>dB MPR</w:t>
            </w:r>
          </w:p>
        </w:tc>
      </w:tr>
      <w:tr w:rsidR="00F11A7D" w:rsidRPr="00F11A7D" w14:paraId="1EAE65BB" w14:textId="77777777" w:rsidTr="008A2C58">
        <w:trPr>
          <w:jc w:val="center"/>
        </w:trPr>
        <w:tc>
          <w:tcPr>
            <w:tcW w:w="1512" w:type="dxa"/>
          </w:tcPr>
          <w:p w14:paraId="27858ADE" w14:textId="77777777" w:rsidR="00F11A7D" w:rsidRPr="008A2C58" w:rsidRDefault="00F11A7D" w:rsidP="003871CE">
            <w:pPr>
              <w:spacing w:after="0"/>
            </w:pPr>
            <w:r w:rsidRPr="008A2C58">
              <w:t>CP-OFDM</w:t>
            </w:r>
          </w:p>
        </w:tc>
        <w:tc>
          <w:tcPr>
            <w:tcW w:w="833" w:type="dxa"/>
          </w:tcPr>
          <w:p w14:paraId="492D2A02" w14:textId="77777777" w:rsidR="00F11A7D" w:rsidRPr="008A2C58" w:rsidRDefault="00F11A7D" w:rsidP="00F11A7D">
            <w:pPr>
              <w:spacing w:after="0"/>
            </w:pPr>
            <w:r w:rsidRPr="008A2C58">
              <w:t>100</w:t>
            </w:r>
          </w:p>
        </w:tc>
        <w:tc>
          <w:tcPr>
            <w:tcW w:w="1620" w:type="dxa"/>
          </w:tcPr>
          <w:p w14:paraId="64B173E1" w14:textId="77777777" w:rsidR="00F11A7D" w:rsidRPr="008A2C58" w:rsidRDefault="00F11A7D" w:rsidP="003871CE">
            <w:pPr>
              <w:spacing w:after="0"/>
            </w:pPr>
            <w:r w:rsidRPr="008A2C58">
              <w:t>273RB0</w:t>
            </w:r>
            <w:r w:rsidR="008A2C58" w:rsidRPr="008A2C58">
              <w:t>-</w:t>
            </w:r>
            <w:r w:rsidRPr="008A2C58">
              <w:t>30kHz</w:t>
            </w:r>
          </w:p>
        </w:tc>
        <w:tc>
          <w:tcPr>
            <w:tcW w:w="1723" w:type="dxa"/>
          </w:tcPr>
          <w:p w14:paraId="06B760D3" w14:textId="77777777" w:rsidR="00F11A7D" w:rsidRPr="008A2C58" w:rsidRDefault="00F11A7D" w:rsidP="003871CE">
            <w:pPr>
              <w:spacing w:after="0"/>
            </w:pPr>
            <w:r w:rsidRPr="008A2C58">
              <w:t>QPSK</w:t>
            </w:r>
          </w:p>
        </w:tc>
        <w:tc>
          <w:tcPr>
            <w:tcW w:w="837" w:type="dxa"/>
          </w:tcPr>
          <w:p w14:paraId="440A2936" w14:textId="77777777" w:rsidR="00F11A7D" w:rsidRPr="008A2C58" w:rsidRDefault="00F11A7D" w:rsidP="003871CE">
            <w:pPr>
              <w:spacing w:after="0"/>
            </w:pPr>
            <w:r w:rsidRPr="008A2C58">
              <w:t>limit</w:t>
            </w:r>
          </w:p>
        </w:tc>
        <w:tc>
          <w:tcPr>
            <w:tcW w:w="693" w:type="dxa"/>
          </w:tcPr>
          <w:p w14:paraId="54DBDD0D" w14:textId="77777777" w:rsidR="00F11A7D" w:rsidRPr="008A2C58" w:rsidRDefault="00F11A7D" w:rsidP="003871CE">
            <w:pPr>
              <w:spacing w:after="0"/>
            </w:pPr>
            <w:r w:rsidRPr="008A2C58">
              <w:t>OK</w:t>
            </w:r>
          </w:p>
        </w:tc>
        <w:tc>
          <w:tcPr>
            <w:tcW w:w="810" w:type="dxa"/>
          </w:tcPr>
          <w:p w14:paraId="11BC0CCC" w14:textId="77777777" w:rsidR="00F11A7D" w:rsidRPr="008A2C58" w:rsidRDefault="00F11A7D" w:rsidP="00654BE8">
            <w:pPr>
              <w:spacing w:after="0"/>
            </w:pPr>
            <w:r w:rsidRPr="008A2C58">
              <w:t>2</w:t>
            </w:r>
            <w:r w:rsidR="00654BE8">
              <w:t>5</w:t>
            </w:r>
            <w:r w:rsidRPr="008A2C58">
              <w:t>.</w:t>
            </w:r>
            <w:r w:rsidR="008A2C58">
              <w:t>3</w:t>
            </w:r>
          </w:p>
        </w:tc>
        <w:tc>
          <w:tcPr>
            <w:tcW w:w="1260" w:type="dxa"/>
          </w:tcPr>
          <w:p w14:paraId="7643B61D" w14:textId="77777777" w:rsidR="00F11A7D" w:rsidRPr="008A2C58" w:rsidRDefault="00F11A7D" w:rsidP="003871CE">
            <w:pPr>
              <w:spacing w:after="0"/>
            </w:pPr>
            <w:r w:rsidRPr="008A2C58">
              <w:t>3dB MPR</w:t>
            </w:r>
          </w:p>
        </w:tc>
      </w:tr>
      <w:tr w:rsidR="00F11A7D" w:rsidRPr="00F11A7D" w14:paraId="3413873F" w14:textId="77777777" w:rsidTr="008A2C58">
        <w:trPr>
          <w:jc w:val="center"/>
        </w:trPr>
        <w:tc>
          <w:tcPr>
            <w:tcW w:w="1512" w:type="dxa"/>
          </w:tcPr>
          <w:p w14:paraId="23817FB1" w14:textId="77777777" w:rsidR="00F11A7D" w:rsidRPr="008A2C58" w:rsidRDefault="00F11A7D" w:rsidP="003871CE">
            <w:pPr>
              <w:spacing w:after="0"/>
            </w:pPr>
            <w:r w:rsidRPr="008A2C58">
              <w:t>CP-OFDM</w:t>
            </w:r>
          </w:p>
        </w:tc>
        <w:tc>
          <w:tcPr>
            <w:tcW w:w="833" w:type="dxa"/>
          </w:tcPr>
          <w:p w14:paraId="3A0C6B17" w14:textId="77777777" w:rsidR="00F11A7D" w:rsidRPr="008A2C58" w:rsidRDefault="00F11A7D" w:rsidP="00F11A7D">
            <w:pPr>
              <w:spacing w:after="0"/>
            </w:pPr>
            <w:r w:rsidRPr="008A2C58">
              <w:t>100</w:t>
            </w:r>
          </w:p>
        </w:tc>
        <w:tc>
          <w:tcPr>
            <w:tcW w:w="1620" w:type="dxa"/>
          </w:tcPr>
          <w:p w14:paraId="09751744" w14:textId="77777777" w:rsidR="00F11A7D" w:rsidRPr="008A2C58" w:rsidRDefault="00F11A7D" w:rsidP="003871CE">
            <w:pPr>
              <w:spacing w:after="0"/>
            </w:pPr>
            <w:r w:rsidRPr="008A2C58">
              <w:t>273RB0</w:t>
            </w:r>
            <w:r w:rsidR="008A2C58" w:rsidRPr="008A2C58">
              <w:t>-</w:t>
            </w:r>
            <w:r w:rsidRPr="008A2C58">
              <w:t>30kHz</w:t>
            </w:r>
          </w:p>
        </w:tc>
        <w:tc>
          <w:tcPr>
            <w:tcW w:w="1723" w:type="dxa"/>
          </w:tcPr>
          <w:p w14:paraId="6C0A513C" w14:textId="77777777" w:rsidR="00F11A7D" w:rsidRPr="008A2C58" w:rsidRDefault="00F11A7D" w:rsidP="003871CE">
            <w:pPr>
              <w:spacing w:after="0"/>
            </w:pPr>
            <w:r w:rsidRPr="008A2C58">
              <w:t>QPSK clipped</w:t>
            </w:r>
          </w:p>
        </w:tc>
        <w:tc>
          <w:tcPr>
            <w:tcW w:w="837" w:type="dxa"/>
          </w:tcPr>
          <w:p w14:paraId="62DB5A37" w14:textId="77777777" w:rsidR="00F11A7D" w:rsidRPr="008A2C58" w:rsidRDefault="00F11A7D" w:rsidP="003871CE">
            <w:pPr>
              <w:spacing w:after="0"/>
            </w:pPr>
            <w:r w:rsidRPr="008A2C58">
              <w:t>limit</w:t>
            </w:r>
          </w:p>
        </w:tc>
        <w:tc>
          <w:tcPr>
            <w:tcW w:w="693" w:type="dxa"/>
          </w:tcPr>
          <w:p w14:paraId="1420CDB8" w14:textId="77777777" w:rsidR="00F11A7D" w:rsidRPr="008A2C58" w:rsidRDefault="00F11A7D" w:rsidP="003871CE">
            <w:pPr>
              <w:spacing w:after="0"/>
            </w:pPr>
            <w:r w:rsidRPr="008A2C58">
              <w:t>OK</w:t>
            </w:r>
          </w:p>
        </w:tc>
        <w:tc>
          <w:tcPr>
            <w:tcW w:w="810" w:type="dxa"/>
          </w:tcPr>
          <w:p w14:paraId="4980C83C" w14:textId="77777777" w:rsidR="00F11A7D" w:rsidRPr="008A2C58" w:rsidRDefault="00F11A7D" w:rsidP="00654BE8">
            <w:pPr>
              <w:spacing w:after="0"/>
            </w:pPr>
            <w:r w:rsidRPr="008A2C58">
              <w:t>2</w:t>
            </w:r>
            <w:r w:rsidR="00654BE8">
              <w:t>6</w:t>
            </w:r>
            <w:r w:rsidRPr="008A2C58">
              <w:t>.</w:t>
            </w:r>
            <w:r w:rsidR="008A2C58">
              <w:t>1</w:t>
            </w:r>
          </w:p>
        </w:tc>
        <w:tc>
          <w:tcPr>
            <w:tcW w:w="1260" w:type="dxa"/>
          </w:tcPr>
          <w:p w14:paraId="6C8E8F12" w14:textId="77777777" w:rsidR="00F11A7D" w:rsidRPr="008A2C58" w:rsidRDefault="008A2C58" w:rsidP="003871CE">
            <w:pPr>
              <w:spacing w:after="0"/>
            </w:pPr>
            <w:r>
              <w:t>2</w:t>
            </w:r>
            <w:r w:rsidR="00F11A7D" w:rsidRPr="008A2C58">
              <w:t>dB MPR</w:t>
            </w:r>
          </w:p>
        </w:tc>
      </w:tr>
      <w:tr w:rsidR="00F11A7D" w:rsidRPr="00F11A7D" w14:paraId="02C22C02" w14:textId="77777777" w:rsidTr="008A2C58">
        <w:trPr>
          <w:jc w:val="center"/>
        </w:trPr>
        <w:tc>
          <w:tcPr>
            <w:tcW w:w="1512" w:type="dxa"/>
          </w:tcPr>
          <w:p w14:paraId="6C385054" w14:textId="77777777" w:rsidR="00F11A7D" w:rsidRPr="008A2C58" w:rsidRDefault="00F11A7D" w:rsidP="003871CE">
            <w:pPr>
              <w:spacing w:after="0"/>
            </w:pPr>
            <w:r w:rsidRPr="008A2C58">
              <w:t>DFT-s-OFDM</w:t>
            </w:r>
          </w:p>
        </w:tc>
        <w:tc>
          <w:tcPr>
            <w:tcW w:w="833" w:type="dxa"/>
          </w:tcPr>
          <w:p w14:paraId="476E9B8E" w14:textId="77777777" w:rsidR="00F11A7D" w:rsidRPr="008A2C58" w:rsidRDefault="00F11A7D" w:rsidP="00F11A7D">
            <w:pPr>
              <w:spacing w:after="0"/>
            </w:pPr>
            <w:r w:rsidRPr="008A2C58">
              <w:t>100</w:t>
            </w:r>
          </w:p>
        </w:tc>
        <w:tc>
          <w:tcPr>
            <w:tcW w:w="1620" w:type="dxa"/>
          </w:tcPr>
          <w:p w14:paraId="795265EF" w14:textId="77777777" w:rsidR="00F11A7D" w:rsidRPr="008A2C58" w:rsidRDefault="00F11A7D" w:rsidP="003871CE">
            <w:pPr>
              <w:spacing w:after="0"/>
            </w:pPr>
            <w:r w:rsidRPr="008A2C58">
              <w:t>270RB0</w:t>
            </w:r>
            <w:r w:rsidR="008A2C58" w:rsidRPr="008A2C58">
              <w:t>-</w:t>
            </w:r>
            <w:r w:rsidRPr="008A2C58">
              <w:t>30kHz</w:t>
            </w:r>
          </w:p>
        </w:tc>
        <w:tc>
          <w:tcPr>
            <w:tcW w:w="1723" w:type="dxa"/>
          </w:tcPr>
          <w:p w14:paraId="691D695F" w14:textId="77777777" w:rsidR="00F11A7D" w:rsidRPr="008A2C58" w:rsidRDefault="00F11A7D" w:rsidP="003871CE">
            <w:pPr>
              <w:spacing w:after="0"/>
            </w:pPr>
            <w:r w:rsidRPr="008A2C58">
              <w:t>Pi/2 BPSK shaped</w:t>
            </w:r>
          </w:p>
        </w:tc>
        <w:tc>
          <w:tcPr>
            <w:tcW w:w="837" w:type="dxa"/>
          </w:tcPr>
          <w:p w14:paraId="286062EA" w14:textId="77777777" w:rsidR="00F11A7D" w:rsidRPr="008A2C58" w:rsidRDefault="00F11A7D" w:rsidP="003871CE">
            <w:pPr>
              <w:spacing w:after="0"/>
            </w:pPr>
            <w:r w:rsidRPr="008A2C58">
              <w:t>limit</w:t>
            </w:r>
          </w:p>
        </w:tc>
        <w:tc>
          <w:tcPr>
            <w:tcW w:w="693" w:type="dxa"/>
          </w:tcPr>
          <w:p w14:paraId="14BF7916" w14:textId="77777777" w:rsidR="00F11A7D" w:rsidRPr="008A2C58" w:rsidRDefault="00F11A7D" w:rsidP="003871CE">
            <w:pPr>
              <w:spacing w:after="0"/>
            </w:pPr>
            <w:r w:rsidRPr="008A2C58">
              <w:t>OK</w:t>
            </w:r>
          </w:p>
        </w:tc>
        <w:tc>
          <w:tcPr>
            <w:tcW w:w="810" w:type="dxa"/>
          </w:tcPr>
          <w:p w14:paraId="1094FED0" w14:textId="77777777" w:rsidR="00F11A7D" w:rsidRPr="008A2C58" w:rsidRDefault="00654BE8" w:rsidP="008A2C58">
            <w:pPr>
              <w:spacing w:after="0"/>
            </w:pPr>
            <w:r>
              <w:t>28</w:t>
            </w:r>
            <w:r w:rsidR="00F11A7D" w:rsidRPr="008A2C58">
              <w:t>.</w:t>
            </w:r>
            <w:r w:rsidR="008A2C58">
              <w:t>3</w:t>
            </w:r>
          </w:p>
        </w:tc>
        <w:tc>
          <w:tcPr>
            <w:tcW w:w="1260" w:type="dxa"/>
          </w:tcPr>
          <w:p w14:paraId="3F001F6B" w14:textId="77777777" w:rsidR="00F11A7D" w:rsidRPr="008A2C58" w:rsidRDefault="008A2C58" w:rsidP="003871CE">
            <w:pPr>
              <w:spacing w:after="0"/>
            </w:pPr>
            <w:r>
              <w:t>0.5</w:t>
            </w:r>
            <w:r w:rsidR="00F11A7D" w:rsidRPr="008A2C58">
              <w:t>dB PB</w:t>
            </w:r>
          </w:p>
        </w:tc>
      </w:tr>
    </w:tbl>
    <w:p w14:paraId="6E1EFDEC" w14:textId="77777777" w:rsidR="00971D19" w:rsidRDefault="00971D19" w:rsidP="00971D19">
      <w:pPr>
        <w:spacing w:after="0"/>
      </w:pPr>
    </w:p>
    <w:p w14:paraId="36004597" w14:textId="77777777" w:rsidR="00971D19" w:rsidRDefault="00971D19" w:rsidP="00971D19">
      <w:pPr>
        <w:spacing w:after="0"/>
      </w:pPr>
      <w:r>
        <w:t>ACLR and SEM measurements were performed for a number of 100MHz fully allocated NR waveforms and are displayed in table 7. The following observation can be made:</w:t>
      </w:r>
    </w:p>
    <w:p w14:paraId="437A9031" w14:textId="77777777" w:rsidR="00971D19" w:rsidRDefault="00971D19" w:rsidP="00971D19">
      <w:pPr>
        <w:pStyle w:val="ListParagraph"/>
        <w:numPr>
          <w:ilvl w:val="0"/>
          <w:numId w:val="13"/>
        </w:numPr>
      </w:pPr>
      <w:r>
        <w:t>100MHz DFT-s-OFDM waveform requires 1dB MPR compared to the reference 20MHz waveform =&gt; symmetrical allocation should be evaluated for lower MPR</w:t>
      </w:r>
    </w:p>
    <w:p w14:paraId="4FFA7593" w14:textId="77777777" w:rsidR="00971D19" w:rsidRDefault="00971D19" w:rsidP="00971D19">
      <w:pPr>
        <w:pStyle w:val="ListParagraph"/>
        <w:numPr>
          <w:ilvl w:val="0"/>
          <w:numId w:val="13"/>
        </w:numPr>
      </w:pPr>
      <w:r>
        <w:t xml:space="preserve">QPSK CP-OFDM require 3dB MPR making it constant versus BW </w:t>
      </w:r>
    </w:p>
    <w:p w14:paraId="567D7712" w14:textId="77777777" w:rsidR="00971D19" w:rsidRDefault="00971D19" w:rsidP="00971D19">
      <w:pPr>
        <w:pStyle w:val="ListParagraph"/>
        <w:numPr>
          <w:ilvl w:val="0"/>
          <w:numId w:val="13"/>
        </w:numPr>
      </w:pPr>
      <w:r>
        <w:t>Clipping can improve MPR by 1.5dB but same improvement can be anticipated for clipping of DFT-s-OFDM waveforms</w:t>
      </w:r>
    </w:p>
    <w:p w14:paraId="264DD23F" w14:textId="77777777" w:rsidR="00971D19" w:rsidRDefault="00971D19" w:rsidP="00971D19">
      <w:pPr>
        <w:pStyle w:val="ListParagraph"/>
        <w:numPr>
          <w:ilvl w:val="0"/>
          <w:numId w:val="13"/>
        </w:numPr>
      </w:pPr>
      <w:r>
        <w:t>Spectrally shaped PI/2 BPSK DFT-s-OFDM allows 0.5dB power boost again reduced when compared to the 20MHz waveform</w:t>
      </w:r>
    </w:p>
    <w:p w14:paraId="12877329" w14:textId="77777777" w:rsidR="00DC09E6" w:rsidRDefault="00DC09E6" w:rsidP="00DC09E6">
      <w:pPr>
        <w:pStyle w:val="Heading3"/>
      </w:pPr>
      <w:r>
        <w:t>2.</w:t>
      </w:r>
      <w:r w:rsidR="007A7BF6">
        <w:t>3</w:t>
      </w:r>
      <w:r>
        <w:t>.</w:t>
      </w:r>
      <w:r w:rsidR="007A7BF6">
        <w:t>4</w:t>
      </w:r>
      <w:r>
        <w:tab/>
        <w:t>20MHz partial allocation measurement</w:t>
      </w:r>
    </w:p>
    <w:p w14:paraId="7159AF2D" w14:textId="77777777" w:rsidR="003871CE" w:rsidRPr="002E5CE2" w:rsidRDefault="003871CE" w:rsidP="003871CE">
      <w:pPr>
        <w:pStyle w:val="Caption"/>
        <w:keepNext/>
        <w:spacing w:after="0"/>
        <w:jc w:val="center"/>
        <w:rPr>
          <w:b/>
          <w:i w:val="0"/>
          <w:iCs w:val="0"/>
          <w:color w:val="auto"/>
          <w:sz w:val="20"/>
          <w:szCs w:val="20"/>
        </w:rPr>
      </w:pPr>
      <w:r w:rsidRPr="002E5CE2">
        <w:rPr>
          <w:b/>
          <w:i w:val="0"/>
          <w:iCs w:val="0"/>
          <w:color w:val="auto"/>
          <w:sz w:val="20"/>
          <w:szCs w:val="20"/>
        </w:rPr>
        <w:t xml:space="preserve">Table </w:t>
      </w:r>
      <w:r w:rsidRPr="002E5CE2">
        <w:rPr>
          <w:b/>
          <w:i w:val="0"/>
          <w:iCs w:val="0"/>
          <w:color w:val="auto"/>
          <w:sz w:val="20"/>
          <w:szCs w:val="20"/>
        </w:rPr>
        <w:fldChar w:fldCharType="begin"/>
      </w:r>
      <w:r w:rsidRPr="002E5CE2">
        <w:rPr>
          <w:b/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2E5CE2">
        <w:rPr>
          <w:b/>
          <w:i w:val="0"/>
          <w:iCs w:val="0"/>
          <w:color w:val="auto"/>
          <w:sz w:val="20"/>
          <w:szCs w:val="20"/>
        </w:rPr>
        <w:fldChar w:fldCharType="separate"/>
      </w:r>
      <w:r w:rsidR="00971D19">
        <w:rPr>
          <w:b/>
          <w:i w:val="0"/>
          <w:iCs w:val="0"/>
          <w:noProof/>
          <w:color w:val="auto"/>
          <w:sz w:val="20"/>
          <w:szCs w:val="20"/>
        </w:rPr>
        <w:t>8</w:t>
      </w:r>
      <w:r w:rsidRPr="002E5CE2">
        <w:rPr>
          <w:b/>
          <w:i w:val="0"/>
          <w:iCs w:val="0"/>
          <w:color w:val="auto"/>
          <w:sz w:val="20"/>
          <w:szCs w:val="20"/>
        </w:rPr>
        <w:fldChar w:fldCharType="end"/>
      </w:r>
      <w:r>
        <w:rPr>
          <w:b/>
          <w:i w:val="0"/>
          <w:iCs w:val="0"/>
          <w:color w:val="auto"/>
          <w:sz w:val="20"/>
          <w:szCs w:val="20"/>
        </w:rPr>
        <w:t>: 20MHz partially allocated NR waveforms MPR or power boost</w:t>
      </w:r>
    </w:p>
    <w:tbl>
      <w:tblPr>
        <w:tblStyle w:val="TableGrid"/>
        <w:tblW w:w="8987" w:type="dxa"/>
        <w:jc w:val="center"/>
        <w:tblLook w:val="04A0" w:firstRow="1" w:lastRow="0" w:firstColumn="1" w:lastColumn="0" w:noHBand="0" w:noVBand="1"/>
      </w:tblPr>
      <w:tblGrid>
        <w:gridCol w:w="1437"/>
        <w:gridCol w:w="761"/>
        <w:gridCol w:w="1505"/>
        <w:gridCol w:w="1757"/>
        <w:gridCol w:w="810"/>
        <w:gridCol w:w="719"/>
        <w:gridCol w:w="739"/>
        <w:gridCol w:w="1259"/>
      </w:tblGrid>
      <w:tr w:rsidR="008A2C58" w14:paraId="09558924" w14:textId="77777777" w:rsidTr="008A2C58">
        <w:trPr>
          <w:jc w:val="center"/>
        </w:trPr>
        <w:tc>
          <w:tcPr>
            <w:tcW w:w="1437" w:type="dxa"/>
          </w:tcPr>
          <w:p w14:paraId="18A255E6" w14:textId="77777777" w:rsidR="008A2C58" w:rsidRPr="008A2C58" w:rsidRDefault="008A2C58" w:rsidP="007A7BF6">
            <w:pPr>
              <w:spacing w:after="0"/>
            </w:pPr>
            <w:r w:rsidRPr="008A2C58">
              <w:t>type</w:t>
            </w:r>
          </w:p>
        </w:tc>
        <w:tc>
          <w:tcPr>
            <w:tcW w:w="761" w:type="dxa"/>
          </w:tcPr>
          <w:p w14:paraId="26C61878" w14:textId="77777777" w:rsidR="008A2C58" w:rsidRPr="008A2C58" w:rsidRDefault="008A2C58" w:rsidP="007A7BF6">
            <w:pPr>
              <w:spacing w:after="0"/>
            </w:pPr>
            <w:r w:rsidRPr="008A2C58">
              <w:t>BW</w:t>
            </w:r>
          </w:p>
          <w:p w14:paraId="18A58B1D" w14:textId="77777777" w:rsidR="008A2C58" w:rsidRPr="008A2C58" w:rsidRDefault="008A2C58" w:rsidP="007A7BF6">
            <w:pPr>
              <w:spacing w:after="0"/>
            </w:pPr>
            <w:r w:rsidRPr="008A2C58">
              <w:t>[MHz]</w:t>
            </w:r>
          </w:p>
        </w:tc>
        <w:tc>
          <w:tcPr>
            <w:tcW w:w="1505" w:type="dxa"/>
          </w:tcPr>
          <w:p w14:paraId="21D69102" w14:textId="77777777" w:rsidR="008A2C58" w:rsidRPr="008A2C58" w:rsidRDefault="008A2C58" w:rsidP="007A7BF6">
            <w:pPr>
              <w:spacing w:after="0"/>
            </w:pPr>
            <w:r w:rsidRPr="008A2C58">
              <w:t>nbRB-RBstart</w:t>
            </w:r>
          </w:p>
          <w:p w14:paraId="3F85B96A" w14:textId="77777777" w:rsidR="008A2C58" w:rsidRPr="008A2C58" w:rsidRDefault="008A2C58" w:rsidP="007A7BF6">
            <w:pPr>
              <w:spacing w:after="0"/>
            </w:pPr>
            <w:r w:rsidRPr="008A2C58">
              <w:t>-SCS</w:t>
            </w:r>
          </w:p>
        </w:tc>
        <w:tc>
          <w:tcPr>
            <w:tcW w:w="1757" w:type="dxa"/>
          </w:tcPr>
          <w:p w14:paraId="0827007C" w14:textId="77777777" w:rsidR="008A2C58" w:rsidRPr="008A2C58" w:rsidRDefault="008A2C58" w:rsidP="007A7BF6">
            <w:pPr>
              <w:spacing w:after="0"/>
            </w:pPr>
            <w:r w:rsidRPr="008A2C58">
              <w:t>modulation</w:t>
            </w:r>
          </w:p>
        </w:tc>
        <w:tc>
          <w:tcPr>
            <w:tcW w:w="810" w:type="dxa"/>
          </w:tcPr>
          <w:p w14:paraId="5B4A5AE1" w14:textId="77777777" w:rsidR="008A2C58" w:rsidRPr="008A2C58" w:rsidRDefault="008A2C58" w:rsidP="007A7BF6">
            <w:pPr>
              <w:spacing w:after="0"/>
            </w:pPr>
            <w:r w:rsidRPr="008A2C58">
              <w:t>NR ACLR</w:t>
            </w:r>
          </w:p>
        </w:tc>
        <w:tc>
          <w:tcPr>
            <w:tcW w:w="719" w:type="dxa"/>
          </w:tcPr>
          <w:p w14:paraId="4E8D4EAB" w14:textId="77777777" w:rsidR="008A2C58" w:rsidRPr="008A2C58" w:rsidRDefault="008A2C58" w:rsidP="007A7BF6">
            <w:pPr>
              <w:spacing w:after="0"/>
            </w:pPr>
            <w:r w:rsidRPr="008A2C58">
              <w:t>SEM</w:t>
            </w:r>
          </w:p>
        </w:tc>
        <w:tc>
          <w:tcPr>
            <w:tcW w:w="739" w:type="dxa"/>
          </w:tcPr>
          <w:p w14:paraId="1E0FC34D" w14:textId="77777777" w:rsidR="008A2C58" w:rsidRPr="008A2C58" w:rsidRDefault="008A2C58" w:rsidP="007A7BF6">
            <w:pPr>
              <w:spacing w:after="0"/>
            </w:pPr>
            <w:r w:rsidRPr="008A2C58">
              <w:t>Pout¸</w:t>
            </w:r>
          </w:p>
          <w:p w14:paraId="5DC417E5" w14:textId="77777777" w:rsidR="008A2C58" w:rsidRPr="008A2C58" w:rsidRDefault="008A2C58" w:rsidP="007A7BF6">
            <w:pPr>
              <w:spacing w:after="0"/>
            </w:pPr>
            <w:r w:rsidRPr="008A2C58">
              <w:t>[dBm]</w:t>
            </w:r>
          </w:p>
        </w:tc>
        <w:tc>
          <w:tcPr>
            <w:tcW w:w="1259" w:type="dxa"/>
          </w:tcPr>
          <w:p w14:paraId="46D58B80" w14:textId="77777777" w:rsidR="008A2C58" w:rsidRPr="008A2C58" w:rsidRDefault="008A2C58" w:rsidP="007A7BF6">
            <w:pPr>
              <w:spacing w:after="0"/>
            </w:pPr>
            <w:r w:rsidRPr="008A2C58">
              <w:t>NR MPR /PB</w:t>
            </w:r>
          </w:p>
        </w:tc>
      </w:tr>
      <w:tr w:rsidR="008A2C58" w14:paraId="12D53D92" w14:textId="77777777" w:rsidTr="008A2C58">
        <w:trPr>
          <w:trHeight w:val="63"/>
          <w:jc w:val="center"/>
        </w:trPr>
        <w:tc>
          <w:tcPr>
            <w:tcW w:w="1437" w:type="dxa"/>
          </w:tcPr>
          <w:p w14:paraId="317AE32D" w14:textId="77777777" w:rsidR="008A2C58" w:rsidRDefault="008A2C58" w:rsidP="003871CE">
            <w:pPr>
              <w:spacing w:after="0"/>
            </w:pPr>
            <w:r>
              <w:t>DFT-s-OFDM</w:t>
            </w:r>
          </w:p>
        </w:tc>
        <w:tc>
          <w:tcPr>
            <w:tcW w:w="761" w:type="dxa"/>
          </w:tcPr>
          <w:p w14:paraId="5269F88F" w14:textId="77777777" w:rsidR="008A2C58" w:rsidRDefault="008A2C58" w:rsidP="007A7BF6">
            <w:pPr>
              <w:spacing w:after="0"/>
            </w:pPr>
            <w:r>
              <w:t>20</w:t>
            </w:r>
          </w:p>
        </w:tc>
        <w:tc>
          <w:tcPr>
            <w:tcW w:w="1505" w:type="dxa"/>
          </w:tcPr>
          <w:p w14:paraId="46715D2A" w14:textId="77777777" w:rsidR="008A2C58" w:rsidRDefault="008A2C58" w:rsidP="003871CE">
            <w:pPr>
              <w:spacing w:after="0"/>
            </w:pPr>
            <w:r>
              <w:t>18RB0-15kHz</w:t>
            </w:r>
          </w:p>
        </w:tc>
        <w:tc>
          <w:tcPr>
            <w:tcW w:w="1757" w:type="dxa"/>
          </w:tcPr>
          <w:p w14:paraId="060FFE96" w14:textId="77777777" w:rsidR="008A2C58" w:rsidRDefault="008A2C58" w:rsidP="003871CE">
            <w:pPr>
              <w:spacing w:after="0"/>
            </w:pPr>
            <w:r>
              <w:t>QPSK</w:t>
            </w:r>
          </w:p>
        </w:tc>
        <w:tc>
          <w:tcPr>
            <w:tcW w:w="810" w:type="dxa"/>
          </w:tcPr>
          <w:p w14:paraId="2EA66A4E" w14:textId="77777777" w:rsidR="008A2C58" w:rsidRDefault="008A2C58" w:rsidP="003871CE">
            <w:pPr>
              <w:spacing w:after="0"/>
            </w:pPr>
            <w:r>
              <w:t>limit</w:t>
            </w:r>
          </w:p>
        </w:tc>
        <w:tc>
          <w:tcPr>
            <w:tcW w:w="719" w:type="dxa"/>
          </w:tcPr>
          <w:p w14:paraId="4148F373" w14:textId="77777777" w:rsidR="008A2C58" w:rsidRPr="007A7BF6" w:rsidRDefault="008A2C58" w:rsidP="003871CE">
            <w:pPr>
              <w:spacing w:after="0"/>
            </w:pPr>
            <w:r w:rsidRPr="007A7BF6">
              <w:t>OK</w:t>
            </w:r>
          </w:p>
        </w:tc>
        <w:tc>
          <w:tcPr>
            <w:tcW w:w="739" w:type="dxa"/>
          </w:tcPr>
          <w:p w14:paraId="26B056B3" w14:textId="77777777" w:rsidR="008A2C58" w:rsidRDefault="008A2C58" w:rsidP="008A2C58">
            <w:pPr>
              <w:spacing w:after="0"/>
            </w:pPr>
            <w:r>
              <w:t>31.7</w:t>
            </w:r>
          </w:p>
        </w:tc>
        <w:tc>
          <w:tcPr>
            <w:tcW w:w="1259" w:type="dxa"/>
          </w:tcPr>
          <w:p w14:paraId="55FAD549" w14:textId="77777777" w:rsidR="008A2C58" w:rsidRDefault="008A2C58" w:rsidP="008A2C58">
            <w:pPr>
              <w:spacing w:after="0"/>
            </w:pPr>
            <w:r>
              <w:t>1dB PB</w:t>
            </w:r>
          </w:p>
        </w:tc>
      </w:tr>
      <w:tr w:rsidR="008A2C58" w14:paraId="66CBE6DC" w14:textId="77777777" w:rsidTr="008A2C58">
        <w:trPr>
          <w:jc w:val="center"/>
        </w:trPr>
        <w:tc>
          <w:tcPr>
            <w:tcW w:w="1437" w:type="dxa"/>
          </w:tcPr>
          <w:p w14:paraId="19A7BAAC" w14:textId="77777777" w:rsidR="008A2C58" w:rsidRDefault="008A2C58" w:rsidP="003871CE">
            <w:pPr>
              <w:spacing w:after="0"/>
            </w:pPr>
            <w:r>
              <w:t>CP-OFDM</w:t>
            </w:r>
          </w:p>
        </w:tc>
        <w:tc>
          <w:tcPr>
            <w:tcW w:w="761" w:type="dxa"/>
          </w:tcPr>
          <w:p w14:paraId="52B1078A" w14:textId="77777777" w:rsidR="008A2C58" w:rsidRDefault="008A2C58" w:rsidP="007A7BF6">
            <w:pPr>
              <w:spacing w:after="0"/>
            </w:pPr>
            <w:r w:rsidRPr="00BF3A60">
              <w:t>20</w:t>
            </w:r>
          </w:p>
        </w:tc>
        <w:tc>
          <w:tcPr>
            <w:tcW w:w="1505" w:type="dxa"/>
          </w:tcPr>
          <w:p w14:paraId="6C7B15AB" w14:textId="77777777" w:rsidR="008A2C58" w:rsidRDefault="008A2C58" w:rsidP="003871CE">
            <w:pPr>
              <w:spacing w:after="0"/>
            </w:pPr>
            <w:r w:rsidRPr="00275BED">
              <w:t>18RB0</w:t>
            </w:r>
            <w:r>
              <w:t>-15kHz</w:t>
            </w:r>
          </w:p>
        </w:tc>
        <w:tc>
          <w:tcPr>
            <w:tcW w:w="1757" w:type="dxa"/>
          </w:tcPr>
          <w:p w14:paraId="48FB2779" w14:textId="77777777" w:rsidR="008A2C58" w:rsidRDefault="008A2C58" w:rsidP="003871CE">
            <w:pPr>
              <w:spacing w:after="0"/>
            </w:pPr>
            <w:r>
              <w:t>QPSK</w:t>
            </w:r>
          </w:p>
        </w:tc>
        <w:tc>
          <w:tcPr>
            <w:tcW w:w="810" w:type="dxa"/>
          </w:tcPr>
          <w:p w14:paraId="66262B97" w14:textId="77777777" w:rsidR="008A2C58" w:rsidRDefault="008A2C58" w:rsidP="003871CE">
            <w:pPr>
              <w:spacing w:after="0"/>
            </w:pPr>
            <w:r w:rsidRPr="00B3064B">
              <w:t>limit</w:t>
            </w:r>
          </w:p>
        </w:tc>
        <w:tc>
          <w:tcPr>
            <w:tcW w:w="719" w:type="dxa"/>
          </w:tcPr>
          <w:p w14:paraId="61632981" w14:textId="77777777" w:rsidR="008A2C58" w:rsidRPr="007A7BF6" w:rsidRDefault="008A2C58" w:rsidP="003871CE">
            <w:pPr>
              <w:spacing w:after="0"/>
            </w:pPr>
            <w:r w:rsidRPr="007A7BF6">
              <w:t>OK</w:t>
            </w:r>
          </w:p>
        </w:tc>
        <w:tc>
          <w:tcPr>
            <w:tcW w:w="739" w:type="dxa"/>
          </w:tcPr>
          <w:p w14:paraId="343C180D" w14:textId="77777777" w:rsidR="008A2C58" w:rsidRDefault="008A2C58" w:rsidP="008A2C58">
            <w:pPr>
              <w:spacing w:after="0"/>
            </w:pPr>
            <w:r>
              <w:t>30.2</w:t>
            </w:r>
          </w:p>
        </w:tc>
        <w:tc>
          <w:tcPr>
            <w:tcW w:w="1259" w:type="dxa"/>
          </w:tcPr>
          <w:p w14:paraId="00736A91" w14:textId="77777777" w:rsidR="008A2C58" w:rsidRDefault="008A2C58" w:rsidP="003871CE">
            <w:pPr>
              <w:spacing w:after="0"/>
            </w:pPr>
            <w:r>
              <w:t>0.5dB MPR</w:t>
            </w:r>
          </w:p>
        </w:tc>
      </w:tr>
      <w:tr w:rsidR="008A2C58" w14:paraId="121E0E01" w14:textId="77777777" w:rsidTr="008A2C58">
        <w:trPr>
          <w:jc w:val="center"/>
        </w:trPr>
        <w:tc>
          <w:tcPr>
            <w:tcW w:w="1437" w:type="dxa"/>
          </w:tcPr>
          <w:p w14:paraId="376469E1" w14:textId="77777777" w:rsidR="008A2C58" w:rsidRDefault="008A2C58" w:rsidP="003871CE">
            <w:pPr>
              <w:spacing w:after="0"/>
            </w:pPr>
            <w:r w:rsidRPr="00306312">
              <w:t>CP-OFDM</w:t>
            </w:r>
          </w:p>
        </w:tc>
        <w:tc>
          <w:tcPr>
            <w:tcW w:w="761" w:type="dxa"/>
          </w:tcPr>
          <w:p w14:paraId="223EA785" w14:textId="77777777" w:rsidR="008A2C58" w:rsidRDefault="008A2C58" w:rsidP="007A7BF6">
            <w:pPr>
              <w:spacing w:after="0"/>
            </w:pPr>
            <w:r w:rsidRPr="00BF3A60">
              <w:t>20</w:t>
            </w:r>
          </w:p>
        </w:tc>
        <w:tc>
          <w:tcPr>
            <w:tcW w:w="1505" w:type="dxa"/>
          </w:tcPr>
          <w:p w14:paraId="58AD576E" w14:textId="77777777" w:rsidR="008A2C58" w:rsidRDefault="008A2C58" w:rsidP="003871CE">
            <w:pPr>
              <w:spacing w:after="0"/>
            </w:pPr>
            <w:r w:rsidRPr="00275BED">
              <w:t>18RB0</w:t>
            </w:r>
            <w:r>
              <w:t>-15kHz</w:t>
            </w:r>
          </w:p>
        </w:tc>
        <w:tc>
          <w:tcPr>
            <w:tcW w:w="1757" w:type="dxa"/>
          </w:tcPr>
          <w:p w14:paraId="0D00070F" w14:textId="77777777" w:rsidR="008A2C58" w:rsidRDefault="008A2C58" w:rsidP="003871CE">
            <w:pPr>
              <w:spacing w:after="0"/>
            </w:pPr>
            <w:r>
              <w:t>QPSK clipped</w:t>
            </w:r>
          </w:p>
        </w:tc>
        <w:tc>
          <w:tcPr>
            <w:tcW w:w="810" w:type="dxa"/>
          </w:tcPr>
          <w:p w14:paraId="551B73BC" w14:textId="77777777" w:rsidR="008A2C58" w:rsidRDefault="008A2C58" w:rsidP="003871CE">
            <w:pPr>
              <w:spacing w:after="0"/>
            </w:pPr>
            <w:r w:rsidRPr="00B3064B">
              <w:t>limit</w:t>
            </w:r>
          </w:p>
        </w:tc>
        <w:tc>
          <w:tcPr>
            <w:tcW w:w="719" w:type="dxa"/>
          </w:tcPr>
          <w:p w14:paraId="1933D05C" w14:textId="77777777" w:rsidR="008A2C58" w:rsidRPr="007A7BF6" w:rsidRDefault="008A2C58" w:rsidP="003871CE">
            <w:pPr>
              <w:spacing w:after="0"/>
            </w:pPr>
            <w:r w:rsidRPr="007A7BF6">
              <w:t>OK</w:t>
            </w:r>
          </w:p>
        </w:tc>
        <w:tc>
          <w:tcPr>
            <w:tcW w:w="739" w:type="dxa"/>
          </w:tcPr>
          <w:p w14:paraId="73CD23D3" w14:textId="77777777" w:rsidR="008A2C58" w:rsidRDefault="008A2C58" w:rsidP="008A2C58">
            <w:pPr>
              <w:spacing w:after="0"/>
            </w:pPr>
            <w:r>
              <w:t>30.7</w:t>
            </w:r>
          </w:p>
        </w:tc>
        <w:tc>
          <w:tcPr>
            <w:tcW w:w="1259" w:type="dxa"/>
          </w:tcPr>
          <w:p w14:paraId="1FE43DA8" w14:textId="77777777" w:rsidR="008A2C58" w:rsidRDefault="008A2C58" w:rsidP="003871CE">
            <w:pPr>
              <w:spacing w:after="0"/>
            </w:pPr>
            <w:r>
              <w:t>0dB MPR</w:t>
            </w:r>
          </w:p>
        </w:tc>
      </w:tr>
      <w:tr w:rsidR="008A2C58" w14:paraId="400815AD" w14:textId="77777777" w:rsidTr="008A2C58">
        <w:trPr>
          <w:jc w:val="center"/>
        </w:trPr>
        <w:tc>
          <w:tcPr>
            <w:tcW w:w="1437" w:type="dxa"/>
          </w:tcPr>
          <w:p w14:paraId="260C0A24" w14:textId="77777777" w:rsidR="008A2C58" w:rsidRDefault="008A2C58" w:rsidP="003871CE">
            <w:pPr>
              <w:spacing w:after="0"/>
            </w:pPr>
            <w:r>
              <w:t>DFT-s-OFDM</w:t>
            </w:r>
          </w:p>
        </w:tc>
        <w:tc>
          <w:tcPr>
            <w:tcW w:w="761" w:type="dxa"/>
          </w:tcPr>
          <w:p w14:paraId="36EDCF63" w14:textId="77777777" w:rsidR="008A2C58" w:rsidRDefault="008A2C58" w:rsidP="007A7BF6">
            <w:pPr>
              <w:spacing w:after="0"/>
            </w:pPr>
            <w:r w:rsidRPr="00BF3A60">
              <w:t>20</w:t>
            </w:r>
          </w:p>
        </w:tc>
        <w:tc>
          <w:tcPr>
            <w:tcW w:w="1505" w:type="dxa"/>
          </w:tcPr>
          <w:p w14:paraId="5C39C74E" w14:textId="77777777" w:rsidR="008A2C58" w:rsidRDefault="008A2C58" w:rsidP="003871CE">
            <w:pPr>
              <w:spacing w:after="0"/>
            </w:pPr>
            <w:r w:rsidRPr="00275BED">
              <w:t>18RB0</w:t>
            </w:r>
            <w:r>
              <w:t>-15kHz</w:t>
            </w:r>
          </w:p>
        </w:tc>
        <w:tc>
          <w:tcPr>
            <w:tcW w:w="1757" w:type="dxa"/>
          </w:tcPr>
          <w:p w14:paraId="2F9FD9F9" w14:textId="77777777" w:rsidR="008A2C58" w:rsidRDefault="008A2C58" w:rsidP="003871CE">
            <w:pPr>
              <w:spacing w:after="0"/>
            </w:pPr>
            <w:r>
              <w:t>Pi/2 BPSK shaped</w:t>
            </w:r>
          </w:p>
        </w:tc>
        <w:tc>
          <w:tcPr>
            <w:tcW w:w="810" w:type="dxa"/>
          </w:tcPr>
          <w:p w14:paraId="2279E8BF" w14:textId="77777777" w:rsidR="008A2C58" w:rsidRDefault="008A2C58" w:rsidP="003871CE">
            <w:pPr>
              <w:spacing w:after="0"/>
            </w:pPr>
            <w:r w:rsidRPr="00B3064B">
              <w:t>limit</w:t>
            </w:r>
          </w:p>
        </w:tc>
        <w:tc>
          <w:tcPr>
            <w:tcW w:w="719" w:type="dxa"/>
          </w:tcPr>
          <w:p w14:paraId="39E29F36" w14:textId="77777777" w:rsidR="008A2C58" w:rsidRPr="007A7BF6" w:rsidRDefault="008A2C58" w:rsidP="003871CE">
            <w:pPr>
              <w:spacing w:after="0"/>
            </w:pPr>
            <w:r w:rsidRPr="007A7BF6">
              <w:t>OK</w:t>
            </w:r>
          </w:p>
        </w:tc>
        <w:tc>
          <w:tcPr>
            <w:tcW w:w="739" w:type="dxa"/>
          </w:tcPr>
          <w:p w14:paraId="46029A75" w14:textId="77777777" w:rsidR="008A2C58" w:rsidRDefault="008A2C58" w:rsidP="008A2C58">
            <w:pPr>
              <w:spacing w:after="0"/>
            </w:pPr>
            <w:r>
              <w:t>33.7</w:t>
            </w:r>
          </w:p>
        </w:tc>
        <w:tc>
          <w:tcPr>
            <w:tcW w:w="1259" w:type="dxa"/>
          </w:tcPr>
          <w:p w14:paraId="6CEC4B0D" w14:textId="77777777" w:rsidR="008A2C58" w:rsidRDefault="008A2C58" w:rsidP="003871CE">
            <w:pPr>
              <w:spacing w:after="0"/>
            </w:pPr>
            <w:r>
              <w:t>3dB PB</w:t>
            </w:r>
          </w:p>
        </w:tc>
      </w:tr>
      <w:tr w:rsidR="008A2C58" w14:paraId="0DBC19C5" w14:textId="77777777" w:rsidTr="008A2C58">
        <w:trPr>
          <w:trHeight w:val="63"/>
          <w:jc w:val="center"/>
        </w:trPr>
        <w:tc>
          <w:tcPr>
            <w:tcW w:w="1437" w:type="dxa"/>
          </w:tcPr>
          <w:p w14:paraId="113473AE" w14:textId="77777777" w:rsidR="008A2C58" w:rsidRDefault="008A2C58" w:rsidP="003871CE">
            <w:pPr>
              <w:spacing w:after="0"/>
            </w:pPr>
            <w:r>
              <w:t>DFT-s-OFDM</w:t>
            </w:r>
          </w:p>
        </w:tc>
        <w:tc>
          <w:tcPr>
            <w:tcW w:w="761" w:type="dxa"/>
          </w:tcPr>
          <w:p w14:paraId="244687EB" w14:textId="77777777" w:rsidR="008A2C58" w:rsidRDefault="008A2C58" w:rsidP="007A7BF6">
            <w:pPr>
              <w:spacing w:after="0"/>
            </w:pPr>
            <w:r w:rsidRPr="00BF3A60">
              <w:t>20</w:t>
            </w:r>
          </w:p>
        </w:tc>
        <w:tc>
          <w:tcPr>
            <w:tcW w:w="1505" w:type="dxa"/>
          </w:tcPr>
          <w:p w14:paraId="40D91491" w14:textId="77777777" w:rsidR="008A2C58" w:rsidRDefault="008A2C58" w:rsidP="003871CE">
            <w:pPr>
              <w:spacing w:after="0"/>
            </w:pPr>
            <w:r>
              <w:t>18R18-15kHz</w:t>
            </w:r>
          </w:p>
        </w:tc>
        <w:tc>
          <w:tcPr>
            <w:tcW w:w="1757" w:type="dxa"/>
          </w:tcPr>
          <w:p w14:paraId="62F6E27A" w14:textId="77777777" w:rsidR="008A2C58" w:rsidRDefault="008A2C58" w:rsidP="003871CE">
            <w:pPr>
              <w:spacing w:after="0"/>
            </w:pPr>
            <w:r>
              <w:t>QPSK</w:t>
            </w:r>
          </w:p>
        </w:tc>
        <w:tc>
          <w:tcPr>
            <w:tcW w:w="810" w:type="dxa"/>
          </w:tcPr>
          <w:p w14:paraId="345B606D" w14:textId="77777777" w:rsidR="008A2C58" w:rsidRDefault="008A2C58" w:rsidP="007A7BF6">
            <w:pPr>
              <w:spacing w:after="0"/>
            </w:pPr>
            <w:r>
              <w:t>OK</w:t>
            </w:r>
          </w:p>
        </w:tc>
        <w:tc>
          <w:tcPr>
            <w:tcW w:w="719" w:type="dxa"/>
          </w:tcPr>
          <w:p w14:paraId="308F03F9" w14:textId="77777777" w:rsidR="008A2C58" w:rsidRDefault="008A2C58" w:rsidP="007A7BF6">
            <w:pPr>
              <w:spacing w:after="0"/>
            </w:pPr>
            <w:r w:rsidRPr="00B3064B">
              <w:t>limit</w:t>
            </w:r>
          </w:p>
        </w:tc>
        <w:tc>
          <w:tcPr>
            <w:tcW w:w="739" w:type="dxa"/>
          </w:tcPr>
          <w:p w14:paraId="79984125" w14:textId="77777777" w:rsidR="008A2C58" w:rsidRDefault="002B42C5" w:rsidP="003871CE">
            <w:pPr>
              <w:spacing w:after="0"/>
            </w:pPr>
            <w:r>
              <w:t>33</w:t>
            </w:r>
          </w:p>
        </w:tc>
        <w:tc>
          <w:tcPr>
            <w:tcW w:w="1259" w:type="dxa"/>
          </w:tcPr>
          <w:p w14:paraId="6108128A" w14:textId="77777777" w:rsidR="008A2C58" w:rsidRDefault="008A2C58" w:rsidP="008A2C58">
            <w:pPr>
              <w:spacing w:after="0"/>
            </w:pPr>
            <w:r>
              <w:t>2dB PB</w:t>
            </w:r>
          </w:p>
        </w:tc>
      </w:tr>
      <w:tr w:rsidR="008A2C58" w14:paraId="505D04B3" w14:textId="77777777" w:rsidTr="008A2C58">
        <w:trPr>
          <w:jc w:val="center"/>
        </w:trPr>
        <w:tc>
          <w:tcPr>
            <w:tcW w:w="1437" w:type="dxa"/>
          </w:tcPr>
          <w:p w14:paraId="043541AF" w14:textId="77777777" w:rsidR="008A2C58" w:rsidRDefault="008A2C58" w:rsidP="003871CE">
            <w:pPr>
              <w:spacing w:after="0"/>
            </w:pPr>
            <w:r w:rsidRPr="00306312">
              <w:t>CP-OFDM</w:t>
            </w:r>
          </w:p>
        </w:tc>
        <w:tc>
          <w:tcPr>
            <w:tcW w:w="761" w:type="dxa"/>
          </w:tcPr>
          <w:p w14:paraId="0A258303" w14:textId="77777777" w:rsidR="008A2C58" w:rsidRDefault="008A2C58" w:rsidP="007A7BF6">
            <w:pPr>
              <w:spacing w:after="0"/>
            </w:pPr>
            <w:r w:rsidRPr="00BF3A60">
              <w:t>20</w:t>
            </w:r>
          </w:p>
        </w:tc>
        <w:tc>
          <w:tcPr>
            <w:tcW w:w="1505" w:type="dxa"/>
          </w:tcPr>
          <w:p w14:paraId="5C1FB28D" w14:textId="77777777" w:rsidR="008A2C58" w:rsidRDefault="008A2C58" w:rsidP="003871CE">
            <w:pPr>
              <w:spacing w:after="0"/>
            </w:pPr>
            <w:r>
              <w:t>18R18-15kHz</w:t>
            </w:r>
          </w:p>
        </w:tc>
        <w:tc>
          <w:tcPr>
            <w:tcW w:w="1757" w:type="dxa"/>
          </w:tcPr>
          <w:p w14:paraId="4711A85C" w14:textId="77777777" w:rsidR="008A2C58" w:rsidRDefault="008A2C58" w:rsidP="008916CA">
            <w:pPr>
              <w:spacing w:after="0"/>
            </w:pPr>
            <w:r>
              <w:t>QPSK</w:t>
            </w:r>
          </w:p>
        </w:tc>
        <w:tc>
          <w:tcPr>
            <w:tcW w:w="810" w:type="dxa"/>
          </w:tcPr>
          <w:p w14:paraId="0B74A2CC" w14:textId="77777777" w:rsidR="008A2C58" w:rsidRDefault="008A2C58" w:rsidP="007A7BF6">
            <w:pPr>
              <w:spacing w:after="0"/>
            </w:pPr>
            <w:r>
              <w:t>OK</w:t>
            </w:r>
          </w:p>
        </w:tc>
        <w:tc>
          <w:tcPr>
            <w:tcW w:w="719" w:type="dxa"/>
          </w:tcPr>
          <w:p w14:paraId="149629A1" w14:textId="77777777" w:rsidR="008A2C58" w:rsidRDefault="008A2C58" w:rsidP="007A7BF6">
            <w:pPr>
              <w:spacing w:after="0"/>
            </w:pPr>
            <w:r w:rsidRPr="00B3064B">
              <w:t>limit</w:t>
            </w:r>
          </w:p>
        </w:tc>
        <w:tc>
          <w:tcPr>
            <w:tcW w:w="739" w:type="dxa"/>
          </w:tcPr>
          <w:p w14:paraId="5FC7BDD5" w14:textId="77777777" w:rsidR="008A2C58" w:rsidRDefault="008A2C58" w:rsidP="002B42C5">
            <w:pPr>
              <w:spacing w:after="0"/>
            </w:pPr>
            <w:r>
              <w:t>32.</w:t>
            </w:r>
            <w:r w:rsidR="002B42C5">
              <w:t>4</w:t>
            </w:r>
          </w:p>
        </w:tc>
        <w:tc>
          <w:tcPr>
            <w:tcW w:w="1259" w:type="dxa"/>
          </w:tcPr>
          <w:p w14:paraId="0CCA8500" w14:textId="77777777" w:rsidR="008A2C58" w:rsidRDefault="008A2C58" w:rsidP="008A2C58">
            <w:pPr>
              <w:spacing w:after="0"/>
            </w:pPr>
            <w:r>
              <w:t>1.5dB PB</w:t>
            </w:r>
          </w:p>
        </w:tc>
      </w:tr>
      <w:tr w:rsidR="008A2C58" w14:paraId="3A1613C4" w14:textId="77777777" w:rsidTr="008A2C58">
        <w:trPr>
          <w:jc w:val="center"/>
        </w:trPr>
        <w:tc>
          <w:tcPr>
            <w:tcW w:w="1437" w:type="dxa"/>
          </w:tcPr>
          <w:p w14:paraId="1B8A2D9B" w14:textId="77777777" w:rsidR="008A2C58" w:rsidRDefault="008A2C58" w:rsidP="007A7BF6">
            <w:pPr>
              <w:spacing w:after="0"/>
            </w:pPr>
            <w:r w:rsidRPr="00306312">
              <w:t>CP-OFDM</w:t>
            </w:r>
          </w:p>
        </w:tc>
        <w:tc>
          <w:tcPr>
            <w:tcW w:w="761" w:type="dxa"/>
          </w:tcPr>
          <w:p w14:paraId="1F046056" w14:textId="77777777" w:rsidR="008A2C58" w:rsidRDefault="008A2C58" w:rsidP="007A7BF6">
            <w:pPr>
              <w:spacing w:after="0"/>
            </w:pPr>
            <w:r w:rsidRPr="00BF3A60">
              <w:t>20</w:t>
            </w:r>
          </w:p>
        </w:tc>
        <w:tc>
          <w:tcPr>
            <w:tcW w:w="1505" w:type="dxa"/>
          </w:tcPr>
          <w:p w14:paraId="05F09298" w14:textId="77777777" w:rsidR="008A2C58" w:rsidRDefault="008A2C58" w:rsidP="007A7BF6">
            <w:pPr>
              <w:spacing w:after="0"/>
            </w:pPr>
            <w:r>
              <w:t>18R18-15kHz</w:t>
            </w:r>
          </w:p>
        </w:tc>
        <w:tc>
          <w:tcPr>
            <w:tcW w:w="1757" w:type="dxa"/>
          </w:tcPr>
          <w:p w14:paraId="79349267" w14:textId="77777777" w:rsidR="008A2C58" w:rsidRDefault="008A2C58" w:rsidP="007A7BF6">
            <w:pPr>
              <w:spacing w:after="0"/>
            </w:pPr>
            <w:r>
              <w:t>QPSK clipped</w:t>
            </w:r>
          </w:p>
        </w:tc>
        <w:tc>
          <w:tcPr>
            <w:tcW w:w="810" w:type="dxa"/>
          </w:tcPr>
          <w:p w14:paraId="70E17AAB" w14:textId="77777777" w:rsidR="008A2C58" w:rsidRDefault="008A2C58" w:rsidP="007A7BF6">
            <w:pPr>
              <w:spacing w:after="0"/>
            </w:pPr>
            <w:r>
              <w:t>OK</w:t>
            </w:r>
          </w:p>
        </w:tc>
        <w:tc>
          <w:tcPr>
            <w:tcW w:w="719" w:type="dxa"/>
          </w:tcPr>
          <w:p w14:paraId="152BD8B3" w14:textId="77777777" w:rsidR="008A2C58" w:rsidRDefault="008A2C58" w:rsidP="007A7BF6">
            <w:pPr>
              <w:spacing w:after="0"/>
            </w:pPr>
            <w:r w:rsidRPr="00B3064B">
              <w:t>limit</w:t>
            </w:r>
          </w:p>
        </w:tc>
        <w:tc>
          <w:tcPr>
            <w:tcW w:w="739" w:type="dxa"/>
          </w:tcPr>
          <w:p w14:paraId="4E251821" w14:textId="77777777" w:rsidR="008A2C58" w:rsidRDefault="008A2C58" w:rsidP="008A2C58">
            <w:pPr>
              <w:spacing w:after="0"/>
            </w:pPr>
            <w:r>
              <w:t>32.1</w:t>
            </w:r>
          </w:p>
        </w:tc>
        <w:tc>
          <w:tcPr>
            <w:tcW w:w="1259" w:type="dxa"/>
          </w:tcPr>
          <w:p w14:paraId="001B804F" w14:textId="77777777" w:rsidR="008A2C58" w:rsidRDefault="008A2C58" w:rsidP="003871CE">
            <w:pPr>
              <w:spacing w:after="0"/>
            </w:pPr>
            <w:r>
              <w:t>1.5dB PB</w:t>
            </w:r>
          </w:p>
        </w:tc>
      </w:tr>
    </w:tbl>
    <w:p w14:paraId="7C012177" w14:textId="77777777" w:rsidR="003871CE" w:rsidRDefault="003871CE" w:rsidP="00F545B4">
      <w:pPr>
        <w:spacing w:after="0"/>
      </w:pPr>
    </w:p>
    <w:p w14:paraId="526DC399" w14:textId="77777777" w:rsidR="00F545B4" w:rsidRDefault="00F545B4" w:rsidP="00F545B4">
      <w:pPr>
        <w:spacing w:after="0"/>
      </w:pPr>
      <w:r>
        <w:t>ACLR and SEM measurements were performed for a number of 20MHz partially allocated NR waveforms and are displayed in table 6. The following observation can be made:</w:t>
      </w:r>
    </w:p>
    <w:p w14:paraId="57F597AD" w14:textId="77777777" w:rsidR="00F545B4" w:rsidRDefault="00F545B4" w:rsidP="00F545B4">
      <w:pPr>
        <w:pStyle w:val="ListParagraph"/>
        <w:numPr>
          <w:ilvl w:val="0"/>
          <w:numId w:val="13"/>
        </w:numPr>
      </w:pPr>
      <w:r>
        <w:t xml:space="preserve">All partial waveform </w:t>
      </w:r>
      <w:r w:rsidR="00185C13">
        <w:t>show reduced MPR and most of the time Power boost</w:t>
      </w:r>
    </w:p>
    <w:p w14:paraId="03C8B28D" w14:textId="77777777" w:rsidR="00185C13" w:rsidRDefault="00185C13" w:rsidP="00F545B4">
      <w:pPr>
        <w:pStyle w:val="ListParagraph"/>
        <w:numPr>
          <w:ilvl w:val="0"/>
          <w:numId w:val="13"/>
        </w:numPr>
      </w:pPr>
      <w:r>
        <w:t xml:space="preserve">QPSK Partial allocations at channel edge are SEM limited and </w:t>
      </w:r>
      <w:r w:rsidR="00B72632">
        <w:t xml:space="preserve">allow </w:t>
      </w:r>
      <w:r>
        <w:t xml:space="preserve">1-2dB </w:t>
      </w:r>
      <w:r w:rsidR="00B72632">
        <w:t>higher power than full allocations</w:t>
      </w:r>
    </w:p>
    <w:p w14:paraId="45767183" w14:textId="77777777" w:rsidR="00185C13" w:rsidRDefault="00185C13" w:rsidP="00F545B4">
      <w:pPr>
        <w:pStyle w:val="ListParagraph"/>
        <w:numPr>
          <w:ilvl w:val="0"/>
          <w:numId w:val="13"/>
        </w:numPr>
      </w:pPr>
      <w:r>
        <w:t xml:space="preserve">QPSK Partial allocations </w:t>
      </w:r>
      <w:r w:rsidR="00B72632">
        <w:t>in</w:t>
      </w:r>
      <w:r>
        <w:t xml:space="preserve"> channel are SEM limited and show </w:t>
      </w:r>
      <w:r w:rsidR="00B72632">
        <w:t>2</w:t>
      </w:r>
      <w:r>
        <w:t>-</w:t>
      </w:r>
      <w:r w:rsidR="00B72632">
        <w:t>5</w:t>
      </w:r>
      <w:r>
        <w:t xml:space="preserve">dB </w:t>
      </w:r>
      <w:r w:rsidR="00B72632">
        <w:t>higher power than full allocations</w:t>
      </w:r>
    </w:p>
    <w:p w14:paraId="6BED8175" w14:textId="77777777" w:rsidR="00B72632" w:rsidRDefault="00B72632" w:rsidP="00F545B4">
      <w:pPr>
        <w:pStyle w:val="ListParagraph"/>
        <w:numPr>
          <w:ilvl w:val="0"/>
          <w:numId w:val="13"/>
        </w:numPr>
      </w:pPr>
      <w:r>
        <w:t>Spectrally shaped PI/2 BPSK DFT-s-OFDM allows 3dB power boost</w:t>
      </w:r>
    </w:p>
    <w:p w14:paraId="118C61AA" w14:textId="77777777" w:rsidR="00B72632" w:rsidRDefault="00B72632" w:rsidP="00B72632">
      <w:r>
        <w:t>Since simulations have shown that in-band emission may limit the output power for these partial allocations</w:t>
      </w:r>
      <w:r w:rsidR="007A7BF6">
        <w:t xml:space="preserve"> the MPR reduction can be deducted from simulation results. Nevertheless power boost options may be studied further especially within the scope of setting in-band emission requirement for NR versus the different Sub Carrier spacing.</w:t>
      </w:r>
    </w:p>
    <w:bookmarkEnd w:id="1"/>
    <w:p w14:paraId="518B697C" w14:textId="77777777" w:rsidR="0043450E" w:rsidRDefault="0043450E" w:rsidP="0043450E">
      <w:pPr>
        <w:pStyle w:val="Heading1"/>
      </w:pPr>
      <w:r>
        <w:t>3</w:t>
      </w:r>
      <w:r>
        <w:tab/>
        <w:t>Conclusion</w:t>
      </w:r>
    </w:p>
    <w:p w14:paraId="6C5A92C2" w14:textId="77777777" w:rsidR="00234256" w:rsidRPr="00546866" w:rsidRDefault="00234256" w:rsidP="0043450E">
      <w:r w:rsidRPr="00546866">
        <w:t xml:space="preserve">Simulation and measurement results presented in this paper show that there are QPSK CP-OFDM waveforms that do not require MPR </w:t>
      </w:r>
      <w:r w:rsidR="00654BE8" w:rsidRPr="00546866">
        <w:t xml:space="preserve">or may enable power boost </w:t>
      </w:r>
      <w:r w:rsidRPr="00546866">
        <w:t xml:space="preserve">and can </w:t>
      </w:r>
      <w:r w:rsidR="00654BE8" w:rsidRPr="00546866">
        <w:t>b</w:t>
      </w:r>
      <w:r w:rsidRPr="00546866">
        <w:t>e used in extreme coverage situations</w:t>
      </w:r>
      <w:r w:rsidR="00381082" w:rsidRPr="00546866">
        <w:t xml:space="preserve"> if 256-QAM capable UE Tx assumptions are used and P</w:t>
      </w:r>
      <w:r w:rsidR="00654BE8" w:rsidRPr="00546866">
        <w:t>A</w:t>
      </w:r>
      <w:r w:rsidR="00381082" w:rsidRPr="00546866">
        <w:t xml:space="preserve"> linearity is slightly increased compated to LTE.</w:t>
      </w:r>
    </w:p>
    <w:p w14:paraId="69BD1F13" w14:textId="77777777" w:rsidR="0043450E" w:rsidRPr="00546866" w:rsidRDefault="00381082" w:rsidP="0043450E">
      <w:r w:rsidRPr="00546866">
        <w:t xml:space="preserve">Standard LTE </w:t>
      </w:r>
      <w:r w:rsidR="00330BFB" w:rsidRPr="00546866">
        <w:t xml:space="preserve">In-band emissions </w:t>
      </w:r>
      <w:r w:rsidRPr="00546866">
        <w:t xml:space="preserve">requirement </w:t>
      </w:r>
      <w:r w:rsidR="00330BFB" w:rsidRPr="00546866">
        <w:t xml:space="preserve">is limiting factor </w:t>
      </w:r>
      <w:r w:rsidRPr="00546866">
        <w:t xml:space="preserve">for many of the waveforms </w:t>
      </w:r>
      <w:r w:rsidR="00654BE8" w:rsidRPr="00546866">
        <w:t xml:space="preserve">(and more specifically for partial allocations) </w:t>
      </w:r>
      <w:r w:rsidR="00330BFB" w:rsidRPr="00546866">
        <w:t xml:space="preserve">and </w:t>
      </w:r>
      <w:r w:rsidRPr="00546866">
        <w:t>RAN4</w:t>
      </w:r>
      <w:r w:rsidR="00330BFB" w:rsidRPr="00546866">
        <w:t xml:space="preserve"> need to co</w:t>
      </w:r>
      <w:r w:rsidR="00234256" w:rsidRPr="00546866">
        <w:t xml:space="preserve">nsider proper definition for NR </w:t>
      </w:r>
      <w:r w:rsidRPr="00546866">
        <w:t xml:space="preserve">in-band emissions </w:t>
      </w:r>
      <w:r w:rsidR="00234256" w:rsidRPr="00546866">
        <w:t xml:space="preserve">as also discussed in </w:t>
      </w:r>
      <w:r w:rsidRPr="00546866">
        <w:t>[</w:t>
      </w:r>
      <w:r w:rsidR="00234256" w:rsidRPr="00546866">
        <w:t>8</w:t>
      </w:r>
      <w:r w:rsidRPr="00546866">
        <w:t>]</w:t>
      </w:r>
      <w:r w:rsidR="00234256" w:rsidRPr="00546866">
        <w:t>.</w:t>
      </w:r>
    </w:p>
    <w:p w14:paraId="175E0CD2" w14:textId="77777777" w:rsidR="00654BE8" w:rsidRDefault="00654BE8" w:rsidP="0043450E">
      <w:r w:rsidRPr="00546866">
        <w:t>It was also observed that fully allocated DFt-s-OFDM waveforms shall be allocated with a symmetrical position to channel center and not aligned with the CP-OFDM RB0 position.</w:t>
      </w:r>
    </w:p>
    <w:p w14:paraId="0E1EA3DE" w14:textId="77777777" w:rsidR="0043450E" w:rsidRDefault="0043450E" w:rsidP="0043450E">
      <w:pPr>
        <w:pStyle w:val="Heading1"/>
      </w:pPr>
      <w:r>
        <w:t>4</w:t>
      </w:r>
      <w:r>
        <w:tab/>
        <w:t>References</w:t>
      </w:r>
    </w:p>
    <w:p w14:paraId="48812B61" w14:textId="77777777" w:rsidR="002B3503" w:rsidRDefault="00701AFB">
      <w:r>
        <w:t xml:space="preserve">[1] </w:t>
      </w:r>
      <w:r w:rsidRPr="00701AFB">
        <w:t>R4-166954</w:t>
      </w:r>
      <w:r>
        <w:t xml:space="preserve">, </w:t>
      </w:r>
      <w:r w:rsidR="0093092D" w:rsidRPr="0093092D">
        <w:t>WF on MPR\AMPR simulation assumptions for UL 256QAM</w:t>
      </w:r>
      <w:r w:rsidR="0093092D">
        <w:t xml:space="preserve">, </w:t>
      </w:r>
      <w:r w:rsidR="0093092D" w:rsidRPr="0093092D">
        <w:t>Huawei, Hisilicon, Qualcomm, CMCC, Nokia, Skyworks, Ericsson</w:t>
      </w:r>
      <w:r w:rsidR="0093092D">
        <w:t>, RAN4#80</w:t>
      </w:r>
    </w:p>
    <w:p w14:paraId="1E69F6C4" w14:textId="77777777" w:rsidR="000D5B6E" w:rsidRDefault="000D5B6E">
      <w:r>
        <w:t xml:space="preserve">[2] </w:t>
      </w:r>
      <w:r w:rsidRPr="000D5B6E">
        <w:t>R4-1705509</w:t>
      </w:r>
      <w:r>
        <w:t xml:space="preserve">, </w:t>
      </w:r>
      <w:r w:rsidR="009F1392" w:rsidRPr="009F1392">
        <w:t>Power Class Definition for Sub-6GHz NR</w:t>
      </w:r>
      <w:r w:rsidR="009F1392">
        <w:t xml:space="preserve">, </w:t>
      </w:r>
      <w:r w:rsidR="009F1392" w:rsidRPr="009F1392">
        <w:t>Skyworks Solutions, Inc.</w:t>
      </w:r>
      <w:r w:rsidR="009F1392">
        <w:t>, RAN4#83</w:t>
      </w:r>
    </w:p>
    <w:p w14:paraId="622C7E77" w14:textId="77777777" w:rsidR="009F1392" w:rsidRDefault="009F1392">
      <w:r>
        <w:t>[3]</w:t>
      </w:r>
      <w:r w:rsidRPr="009F1392">
        <w:t xml:space="preserve"> R4-1706316</w:t>
      </w:r>
      <w:r>
        <w:t xml:space="preserve">, </w:t>
      </w:r>
      <w:r w:rsidRPr="009F1392">
        <w:t>WF on sub-6GHz ACLR and ACS</w:t>
      </w:r>
      <w:r>
        <w:t xml:space="preserve">, </w:t>
      </w:r>
      <w:r w:rsidRPr="009F1392">
        <w:t>Nokia, Alcatel-Lucent Shanghai Bell</w:t>
      </w:r>
      <w:r>
        <w:t>, RAN4#83</w:t>
      </w:r>
    </w:p>
    <w:p w14:paraId="5FFC7D16" w14:textId="77777777" w:rsidR="0071408B" w:rsidRDefault="0071408B">
      <w:r>
        <w:t>[4] 0 dB waveform and 256-QAM Tx</w:t>
      </w:r>
    </w:p>
    <w:p w14:paraId="64960E2B" w14:textId="77777777" w:rsidR="00546866" w:rsidRDefault="00546866" w:rsidP="00546866">
      <w:r>
        <w:lastRenderedPageBreak/>
        <w:t xml:space="preserve">[5] </w:t>
      </w:r>
      <w:r w:rsidRPr="00A413B3">
        <w:t>R4-1706692</w:t>
      </w:r>
      <w:r>
        <w:t>,</w:t>
      </w:r>
      <w:r w:rsidRPr="00A413B3">
        <w:tab/>
        <w:t>NR Sub-6 GHz SEM</w:t>
      </w:r>
      <w:r>
        <w:t xml:space="preserve">, </w:t>
      </w:r>
      <w:r w:rsidRPr="00A413B3">
        <w:t>Nokia, Alcatel-Lucent Shanghai Bell, Skyworks Solutions, Inc.</w:t>
      </w:r>
    </w:p>
    <w:p w14:paraId="6BAA6E92" w14:textId="77777777" w:rsidR="00546866" w:rsidRDefault="00546866" w:rsidP="00546866">
      <w:r>
        <w:t xml:space="preserve">[6] </w:t>
      </w:r>
      <w:r w:rsidRPr="00A413B3">
        <w:t>R4-1706613</w:t>
      </w:r>
      <w:r>
        <w:t xml:space="preserve">, </w:t>
      </w:r>
      <w:r w:rsidRPr="00A413B3">
        <w:t>Proposed ACLRs definition for NR UE Bellow 6GHz</w:t>
      </w:r>
      <w:r w:rsidRPr="00A413B3" w:rsidDel="00A413B3">
        <w:t xml:space="preserve"> </w:t>
      </w:r>
      <w:r>
        <w:t xml:space="preserve">, </w:t>
      </w:r>
      <w:r w:rsidRPr="00A413B3">
        <w:t>Skyworks Solutions Inc. Nokia, Alcatel Lucent Shanghai Bell</w:t>
      </w:r>
      <w:r w:rsidRPr="00A413B3" w:rsidDel="00A413B3">
        <w:t xml:space="preserve"> </w:t>
      </w:r>
    </w:p>
    <w:p w14:paraId="0460C6E9" w14:textId="77777777" w:rsidR="00546866" w:rsidRDefault="00546866" w:rsidP="00546866">
      <w:r>
        <w:t xml:space="preserve">[7] </w:t>
      </w:r>
      <w:r w:rsidRPr="00A413B3">
        <w:t>R4-1706612</w:t>
      </w:r>
      <w:r>
        <w:t xml:space="preserve">, </w:t>
      </w:r>
      <w:r w:rsidRPr="00A413B3">
        <w:t>Proposed EVM for NR UE Bellow 6GHz</w:t>
      </w:r>
      <w:r>
        <w:t xml:space="preserve">, </w:t>
      </w:r>
      <w:r w:rsidRPr="00A413B3">
        <w:t>Skyworks Solutions Inc. Nokia, Alcatel Lucent Shanghai Bell</w:t>
      </w:r>
    </w:p>
    <w:p w14:paraId="0FBB9377" w14:textId="77777777" w:rsidR="00546866" w:rsidRDefault="00546866" w:rsidP="00546866">
      <w:r>
        <w:t xml:space="preserve">[8] </w:t>
      </w:r>
      <w:r w:rsidRPr="00A413B3">
        <w:t>R4-1706693</w:t>
      </w:r>
      <w:r>
        <w:t>,</w:t>
      </w:r>
      <w:r w:rsidRPr="00A413B3">
        <w:tab/>
        <w:t>NR Sub-6 GHz In-band emission requirement</w:t>
      </w:r>
      <w:r>
        <w:t xml:space="preserve">, </w:t>
      </w:r>
      <w:r w:rsidRPr="00A413B3">
        <w:t>Nokia, Alcatel-Lucent Shanghai Bell, Skyworks Solutions, Inc.</w:t>
      </w:r>
      <w:r w:rsidRPr="00A413B3" w:rsidDel="00A413B3">
        <w:t xml:space="preserve"> </w:t>
      </w:r>
    </w:p>
    <w:p w14:paraId="310424E0" w14:textId="0ED6E183" w:rsidR="0071408B" w:rsidRDefault="0071408B" w:rsidP="00546866"/>
    <w:sectPr w:rsidR="0071408B">
      <w:headerReference w:type="even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63AE36" w14:textId="77777777" w:rsidR="00672216" w:rsidRDefault="00672216" w:rsidP="002B3503">
      <w:pPr>
        <w:spacing w:after="0"/>
      </w:pPr>
      <w:r>
        <w:separator/>
      </w:r>
    </w:p>
  </w:endnote>
  <w:endnote w:type="continuationSeparator" w:id="0">
    <w:p w14:paraId="6FE6546F" w14:textId="77777777" w:rsidR="00672216" w:rsidRDefault="00672216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54AA32" w14:textId="77777777" w:rsidR="00672216" w:rsidRDefault="00672216" w:rsidP="002B3503">
      <w:pPr>
        <w:spacing w:after="0"/>
      </w:pPr>
      <w:r>
        <w:separator/>
      </w:r>
    </w:p>
  </w:footnote>
  <w:footnote w:type="continuationSeparator" w:id="0">
    <w:p w14:paraId="3F817BBD" w14:textId="77777777" w:rsidR="00672216" w:rsidRDefault="00672216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5FDBA3" w14:textId="77777777" w:rsidR="00E765A2" w:rsidRDefault="00E765A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904D5E"/>
    <w:multiLevelType w:val="hybridMultilevel"/>
    <w:tmpl w:val="8CB216F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F1402"/>
    <w:multiLevelType w:val="hybridMultilevel"/>
    <w:tmpl w:val="A98CF2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660322"/>
    <w:multiLevelType w:val="hybridMultilevel"/>
    <w:tmpl w:val="DB3ACF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DC5DAD"/>
    <w:multiLevelType w:val="hybridMultilevel"/>
    <w:tmpl w:val="037E50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5914C6"/>
    <w:multiLevelType w:val="hybridMultilevel"/>
    <w:tmpl w:val="519647A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227D14"/>
    <w:multiLevelType w:val="hybridMultilevel"/>
    <w:tmpl w:val="78F4C812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84E7549"/>
    <w:multiLevelType w:val="hybridMultilevel"/>
    <w:tmpl w:val="87D8D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7261F4"/>
    <w:multiLevelType w:val="hybridMultilevel"/>
    <w:tmpl w:val="20EC474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8B1518"/>
    <w:multiLevelType w:val="hybridMultilevel"/>
    <w:tmpl w:val="BECADB0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8E7B37"/>
    <w:multiLevelType w:val="hybridMultilevel"/>
    <w:tmpl w:val="7436A72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E22F38"/>
    <w:multiLevelType w:val="hybridMultilevel"/>
    <w:tmpl w:val="46D82D2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306343"/>
    <w:multiLevelType w:val="hybridMultilevel"/>
    <w:tmpl w:val="8124E8B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55038"/>
    <w:multiLevelType w:val="hybridMultilevel"/>
    <w:tmpl w:val="5A04A13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12"/>
  </w:num>
  <w:num w:numId="5">
    <w:abstractNumId w:val="1"/>
  </w:num>
  <w:num w:numId="6">
    <w:abstractNumId w:val="9"/>
  </w:num>
  <w:num w:numId="7">
    <w:abstractNumId w:val="8"/>
  </w:num>
  <w:num w:numId="8">
    <w:abstractNumId w:val="0"/>
  </w:num>
  <w:num w:numId="9">
    <w:abstractNumId w:val="11"/>
  </w:num>
  <w:num w:numId="10">
    <w:abstractNumId w:val="7"/>
  </w:num>
  <w:num w:numId="11">
    <w:abstractNumId w:val="10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hideSpellingErrors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D5B6E"/>
    <w:rsid w:val="000E5264"/>
    <w:rsid w:val="000F3170"/>
    <w:rsid w:val="00122059"/>
    <w:rsid w:val="00140C3A"/>
    <w:rsid w:val="001806FD"/>
    <w:rsid w:val="00185C13"/>
    <w:rsid w:val="00195589"/>
    <w:rsid w:val="001A3A38"/>
    <w:rsid w:val="001B707A"/>
    <w:rsid w:val="00213924"/>
    <w:rsid w:val="00234256"/>
    <w:rsid w:val="00234409"/>
    <w:rsid w:val="00247988"/>
    <w:rsid w:val="00272462"/>
    <w:rsid w:val="002B3503"/>
    <w:rsid w:val="002B42C5"/>
    <w:rsid w:val="002E5CE2"/>
    <w:rsid w:val="002E72AD"/>
    <w:rsid w:val="00330BFB"/>
    <w:rsid w:val="0037171D"/>
    <w:rsid w:val="00374C57"/>
    <w:rsid w:val="00376E56"/>
    <w:rsid w:val="00381082"/>
    <w:rsid w:val="003871CE"/>
    <w:rsid w:val="003E7AF9"/>
    <w:rsid w:val="003F1E75"/>
    <w:rsid w:val="003F47B9"/>
    <w:rsid w:val="004275DE"/>
    <w:rsid w:val="0043450E"/>
    <w:rsid w:val="004875D2"/>
    <w:rsid w:val="00496756"/>
    <w:rsid w:val="00512070"/>
    <w:rsid w:val="005269FC"/>
    <w:rsid w:val="00546866"/>
    <w:rsid w:val="006254A2"/>
    <w:rsid w:val="00654BE8"/>
    <w:rsid w:val="00672216"/>
    <w:rsid w:val="006750F7"/>
    <w:rsid w:val="00686419"/>
    <w:rsid w:val="006B23F8"/>
    <w:rsid w:val="006C6840"/>
    <w:rsid w:val="00701AFB"/>
    <w:rsid w:val="0071408B"/>
    <w:rsid w:val="007167B8"/>
    <w:rsid w:val="00731357"/>
    <w:rsid w:val="007329FE"/>
    <w:rsid w:val="007A2898"/>
    <w:rsid w:val="007A7BF6"/>
    <w:rsid w:val="007D76A2"/>
    <w:rsid w:val="00800F58"/>
    <w:rsid w:val="00847CB5"/>
    <w:rsid w:val="008509C6"/>
    <w:rsid w:val="00861F0D"/>
    <w:rsid w:val="008916CA"/>
    <w:rsid w:val="00891D74"/>
    <w:rsid w:val="008A2C58"/>
    <w:rsid w:val="008A4493"/>
    <w:rsid w:val="008B1F1B"/>
    <w:rsid w:val="008D6A8F"/>
    <w:rsid w:val="00904226"/>
    <w:rsid w:val="0093092D"/>
    <w:rsid w:val="00940559"/>
    <w:rsid w:val="00971D19"/>
    <w:rsid w:val="009F1392"/>
    <w:rsid w:val="00A451E8"/>
    <w:rsid w:val="00A51024"/>
    <w:rsid w:val="00AA78D5"/>
    <w:rsid w:val="00AE6987"/>
    <w:rsid w:val="00B068AC"/>
    <w:rsid w:val="00B27152"/>
    <w:rsid w:val="00B47478"/>
    <w:rsid w:val="00B72632"/>
    <w:rsid w:val="00BC764C"/>
    <w:rsid w:val="00CC65D5"/>
    <w:rsid w:val="00D60BD6"/>
    <w:rsid w:val="00DC09E6"/>
    <w:rsid w:val="00DF45B3"/>
    <w:rsid w:val="00E1695A"/>
    <w:rsid w:val="00E765A2"/>
    <w:rsid w:val="00EA4C92"/>
    <w:rsid w:val="00F03A70"/>
    <w:rsid w:val="00F11A7D"/>
    <w:rsid w:val="00F545B4"/>
    <w:rsid w:val="00FF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10C59E"/>
  <w15:docId w15:val="{DE85DB29-8F24-4F1C-ABD3-A809A739A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54686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54686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54686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686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686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686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6866"/>
    <w:pPr>
      <w:outlineLvl w:val="5"/>
    </w:pPr>
  </w:style>
  <w:style w:type="paragraph" w:styleId="Heading7">
    <w:name w:val="heading 7"/>
    <w:basedOn w:val="H6"/>
    <w:next w:val="Normal"/>
    <w:qFormat/>
    <w:rsid w:val="00546866"/>
    <w:pPr>
      <w:outlineLvl w:val="6"/>
    </w:pPr>
  </w:style>
  <w:style w:type="paragraph" w:styleId="Heading8">
    <w:name w:val="heading 8"/>
    <w:basedOn w:val="Heading1"/>
    <w:next w:val="Normal"/>
    <w:qFormat/>
    <w:rsid w:val="0054686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6866"/>
    <w:pPr>
      <w:outlineLvl w:val="8"/>
    </w:pPr>
  </w:style>
  <w:style w:type="character" w:default="1" w:styleId="DefaultParagraphFont">
    <w:name w:val="Default Paragraph Font"/>
    <w:semiHidden/>
    <w:rsid w:val="0054686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46866"/>
  </w:style>
  <w:style w:type="paragraph" w:styleId="TOC8">
    <w:name w:val="toc 8"/>
    <w:basedOn w:val="TOC1"/>
    <w:semiHidden/>
    <w:rsid w:val="00546866"/>
    <w:pPr>
      <w:spacing w:before="180"/>
      <w:ind w:left="2693" w:hanging="2693"/>
    </w:pPr>
    <w:rPr>
      <w:b/>
    </w:rPr>
  </w:style>
  <w:style w:type="paragraph" w:styleId="TOC1">
    <w:name w:val="toc 1"/>
    <w:semiHidden/>
    <w:rsid w:val="0054686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54686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546866"/>
    <w:pPr>
      <w:ind w:left="1701" w:hanging="1701"/>
    </w:pPr>
  </w:style>
  <w:style w:type="paragraph" w:styleId="TOC4">
    <w:name w:val="toc 4"/>
    <w:basedOn w:val="TOC3"/>
    <w:semiHidden/>
    <w:rsid w:val="00546866"/>
    <w:pPr>
      <w:ind w:left="1418" w:hanging="1418"/>
    </w:pPr>
  </w:style>
  <w:style w:type="paragraph" w:styleId="TOC3">
    <w:name w:val="toc 3"/>
    <w:basedOn w:val="TOC2"/>
    <w:semiHidden/>
    <w:rsid w:val="00546866"/>
    <w:pPr>
      <w:ind w:left="1134" w:hanging="1134"/>
    </w:pPr>
  </w:style>
  <w:style w:type="paragraph" w:styleId="TOC2">
    <w:name w:val="toc 2"/>
    <w:basedOn w:val="TOC1"/>
    <w:semiHidden/>
    <w:rsid w:val="0054686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46866"/>
    <w:pPr>
      <w:ind w:left="284"/>
    </w:pPr>
  </w:style>
  <w:style w:type="paragraph" w:styleId="Index1">
    <w:name w:val="index 1"/>
    <w:basedOn w:val="Normal"/>
    <w:semiHidden/>
    <w:rsid w:val="00546866"/>
    <w:pPr>
      <w:keepLines/>
      <w:spacing w:after="0"/>
    </w:pPr>
  </w:style>
  <w:style w:type="paragraph" w:customStyle="1" w:styleId="ZH">
    <w:name w:val="ZH"/>
    <w:rsid w:val="0054686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546866"/>
    <w:pPr>
      <w:outlineLvl w:val="9"/>
    </w:pPr>
  </w:style>
  <w:style w:type="paragraph" w:styleId="ListNumber2">
    <w:name w:val="List Number 2"/>
    <w:basedOn w:val="ListNumber"/>
    <w:semiHidden/>
    <w:rsid w:val="00546866"/>
    <w:pPr>
      <w:ind w:left="851"/>
    </w:pPr>
  </w:style>
  <w:style w:type="paragraph" w:styleId="Header">
    <w:name w:val="header"/>
    <w:semiHidden/>
    <w:rsid w:val="0054686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546866"/>
    <w:rPr>
      <w:b/>
      <w:position w:val="6"/>
      <w:sz w:val="16"/>
    </w:rPr>
  </w:style>
  <w:style w:type="paragraph" w:styleId="FootnoteText">
    <w:name w:val="footnote text"/>
    <w:basedOn w:val="Normal"/>
    <w:semiHidden/>
    <w:rsid w:val="0054686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6866"/>
    <w:rPr>
      <w:b/>
    </w:rPr>
  </w:style>
  <w:style w:type="paragraph" w:customStyle="1" w:styleId="TAC">
    <w:name w:val="TAC"/>
    <w:basedOn w:val="TAL"/>
    <w:rsid w:val="00546866"/>
    <w:pPr>
      <w:jc w:val="center"/>
    </w:pPr>
  </w:style>
  <w:style w:type="paragraph" w:customStyle="1" w:styleId="TF">
    <w:name w:val="TF"/>
    <w:basedOn w:val="TH"/>
    <w:rsid w:val="00546866"/>
    <w:pPr>
      <w:keepNext w:val="0"/>
      <w:spacing w:before="0" w:after="240"/>
    </w:pPr>
  </w:style>
  <w:style w:type="paragraph" w:customStyle="1" w:styleId="NO">
    <w:name w:val="NO"/>
    <w:basedOn w:val="Normal"/>
    <w:rsid w:val="00546866"/>
    <w:pPr>
      <w:keepLines/>
      <w:ind w:left="1135" w:hanging="851"/>
    </w:pPr>
  </w:style>
  <w:style w:type="paragraph" w:styleId="TOC9">
    <w:name w:val="toc 9"/>
    <w:basedOn w:val="TOC8"/>
    <w:semiHidden/>
    <w:rsid w:val="00546866"/>
    <w:pPr>
      <w:ind w:left="1418" w:hanging="1418"/>
    </w:pPr>
  </w:style>
  <w:style w:type="paragraph" w:customStyle="1" w:styleId="EX">
    <w:name w:val="EX"/>
    <w:basedOn w:val="Normal"/>
    <w:rsid w:val="00546866"/>
    <w:pPr>
      <w:keepLines/>
      <w:ind w:left="1702" w:hanging="1418"/>
    </w:pPr>
  </w:style>
  <w:style w:type="paragraph" w:customStyle="1" w:styleId="FP">
    <w:name w:val="FP"/>
    <w:basedOn w:val="Normal"/>
    <w:rsid w:val="00546866"/>
    <w:pPr>
      <w:spacing w:after="0"/>
    </w:pPr>
  </w:style>
  <w:style w:type="paragraph" w:customStyle="1" w:styleId="LD">
    <w:name w:val="LD"/>
    <w:rsid w:val="0054686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546866"/>
    <w:pPr>
      <w:spacing w:after="0"/>
    </w:pPr>
  </w:style>
  <w:style w:type="paragraph" w:customStyle="1" w:styleId="EW">
    <w:name w:val="EW"/>
    <w:basedOn w:val="EX"/>
    <w:rsid w:val="00546866"/>
    <w:pPr>
      <w:spacing w:after="0"/>
    </w:pPr>
  </w:style>
  <w:style w:type="paragraph" w:styleId="TOC6">
    <w:name w:val="toc 6"/>
    <w:basedOn w:val="TOC5"/>
    <w:next w:val="Normal"/>
    <w:semiHidden/>
    <w:rsid w:val="00546866"/>
    <w:pPr>
      <w:ind w:left="1985" w:hanging="1985"/>
    </w:pPr>
  </w:style>
  <w:style w:type="paragraph" w:styleId="TOC7">
    <w:name w:val="toc 7"/>
    <w:basedOn w:val="TOC6"/>
    <w:next w:val="Normal"/>
    <w:semiHidden/>
    <w:rsid w:val="00546866"/>
    <w:pPr>
      <w:ind w:left="2268" w:hanging="2268"/>
    </w:pPr>
  </w:style>
  <w:style w:type="paragraph" w:styleId="ListBullet2">
    <w:name w:val="List Bullet 2"/>
    <w:basedOn w:val="ListBullet"/>
    <w:semiHidden/>
    <w:rsid w:val="00546866"/>
    <w:pPr>
      <w:ind w:left="851"/>
    </w:pPr>
  </w:style>
  <w:style w:type="paragraph" w:styleId="ListBullet3">
    <w:name w:val="List Bullet 3"/>
    <w:basedOn w:val="ListBullet2"/>
    <w:semiHidden/>
    <w:rsid w:val="00546866"/>
    <w:pPr>
      <w:ind w:left="1135"/>
    </w:pPr>
  </w:style>
  <w:style w:type="paragraph" w:styleId="ListNumber">
    <w:name w:val="List Number"/>
    <w:basedOn w:val="List"/>
    <w:semiHidden/>
    <w:rsid w:val="00546866"/>
  </w:style>
  <w:style w:type="paragraph" w:customStyle="1" w:styleId="EQ">
    <w:name w:val="EQ"/>
    <w:basedOn w:val="Normal"/>
    <w:next w:val="Normal"/>
    <w:rsid w:val="0054686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4686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4686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4686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546866"/>
    <w:pPr>
      <w:jc w:val="right"/>
    </w:pPr>
  </w:style>
  <w:style w:type="paragraph" w:customStyle="1" w:styleId="H6">
    <w:name w:val="H6"/>
    <w:basedOn w:val="Heading5"/>
    <w:next w:val="Normal"/>
    <w:rsid w:val="0054686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46866"/>
    <w:pPr>
      <w:ind w:left="851" w:hanging="851"/>
    </w:pPr>
  </w:style>
  <w:style w:type="paragraph" w:customStyle="1" w:styleId="TAL">
    <w:name w:val="TAL"/>
    <w:basedOn w:val="Normal"/>
    <w:rsid w:val="0054686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4686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54686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54686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54686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546866"/>
    <w:pPr>
      <w:framePr w:wrap="notBeside" w:y="16161"/>
    </w:pPr>
  </w:style>
  <w:style w:type="character" w:customStyle="1" w:styleId="ZGSM">
    <w:name w:val="ZGSM"/>
    <w:rsid w:val="00546866"/>
  </w:style>
  <w:style w:type="paragraph" w:styleId="List2">
    <w:name w:val="List 2"/>
    <w:basedOn w:val="List"/>
    <w:semiHidden/>
    <w:rsid w:val="00546866"/>
    <w:pPr>
      <w:ind w:left="851"/>
    </w:pPr>
  </w:style>
  <w:style w:type="paragraph" w:customStyle="1" w:styleId="ZG">
    <w:name w:val="ZG"/>
    <w:rsid w:val="0054686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546866"/>
    <w:pPr>
      <w:ind w:left="1135"/>
    </w:pPr>
  </w:style>
  <w:style w:type="paragraph" w:styleId="List4">
    <w:name w:val="List 4"/>
    <w:basedOn w:val="List3"/>
    <w:semiHidden/>
    <w:rsid w:val="00546866"/>
    <w:pPr>
      <w:ind w:left="1418"/>
    </w:pPr>
  </w:style>
  <w:style w:type="paragraph" w:styleId="List5">
    <w:name w:val="List 5"/>
    <w:basedOn w:val="List4"/>
    <w:semiHidden/>
    <w:rsid w:val="00546866"/>
    <w:pPr>
      <w:ind w:left="1702"/>
    </w:pPr>
  </w:style>
  <w:style w:type="paragraph" w:customStyle="1" w:styleId="EditorsNote">
    <w:name w:val="Editor's Note"/>
    <w:basedOn w:val="NO"/>
    <w:rsid w:val="00546866"/>
    <w:rPr>
      <w:color w:val="FF0000"/>
    </w:rPr>
  </w:style>
  <w:style w:type="paragraph" w:styleId="List">
    <w:name w:val="List"/>
    <w:basedOn w:val="Normal"/>
    <w:semiHidden/>
    <w:rsid w:val="00546866"/>
    <w:pPr>
      <w:ind w:left="568" w:hanging="284"/>
    </w:pPr>
  </w:style>
  <w:style w:type="paragraph" w:styleId="ListBullet">
    <w:name w:val="List Bullet"/>
    <w:basedOn w:val="List"/>
    <w:semiHidden/>
    <w:rsid w:val="00546866"/>
  </w:style>
  <w:style w:type="paragraph" w:styleId="ListBullet4">
    <w:name w:val="List Bullet 4"/>
    <w:basedOn w:val="ListBullet3"/>
    <w:semiHidden/>
    <w:rsid w:val="00546866"/>
    <w:pPr>
      <w:ind w:left="1418"/>
    </w:pPr>
  </w:style>
  <w:style w:type="paragraph" w:styleId="ListBullet5">
    <w:name w:val="List Bullet 5"/>
    <w:basedOn w:val="ListBullet4"/>
    <w:semiHidden/>
    <w:rsid w:val="00546866"/>
    <w:pPr>
      <w:ind w:left="1702"/>
    </w:pPr>
  </w:style>
  <w:style w:type="paragraph" w:customStyle="1" w:styleId="B1">
    <w:name w:val="B1"/>
    <w:basedOn w:val="List"/>
    <w:rsid w:val="00546866"/>
  </w:style>
  <w:style w:type="paragraph" w:customStyle="1" w:styleId="B2">
    <w:name w:val="B2"/>
    <w:basedOn w:val="List2"/>
    <w:rsid w:val="00546866"/>
  </w:style>
  <w:style w:type="paragraph" w:customStyle="1" w:styleId="B3">
    <w:name w:val="B3"/>
    <w:basedOn w:val="List3"/>
    <w:rsid w:val="00546866"/>
  </w:style>
  <w:style w:type="paragraph" w:customStyle="1" w:styleId="B4">
    <w:name w:val="B4"/>
    <w:basedOn w:val="List4"/>
    <w:rsid w:val="00546866"/>
  </w:style>
  <w:style w:type="paragraph" w:customStyle="1" w:styleId="B5">
    <w:name w:val="B5"/>
    <w:basedOn w:val="List5"/>
    <w:rsid w:val="00546866"/>
  </w:style>
  <w:style w:type="paragraph" w:styleId="Footer">
    <w:name w:val="footer"/>
    <w:basedOn w:val="Header"/>
    <w:semiHidden/>
    <w:rsid w:val="00546866"/>
    <w:pPr>
      <w:jc w:val="center"/>
    </w:pPr>
    <w:rPr>
      <w:i/>
    </w:rPr>
  </w:style>
  <w:style w:type="paragraph" w:customStyle="1" w:styleId="ZTD">
    <w:name w:val="ZTD"/>
    <w:basedOn w:val="ZB"/>
    <w:rsid w:val="0054686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21392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EA4C92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220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2205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22059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20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22059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220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2059"/>
    <w:rPr>
      <w:rFonts w:ascii="Segoe UI" w:hAnsi="Segoe UI" w:cs="Segoe UI"/>
      <w:sz w:val="18"/>
      <w:szCs w:val="18"/>
      <w:lang w:val="en-GB" w:eastAsia="en-US"/>
    </w:rPr>
  </w:style>
  <w:style w:type="paragraph" w:customStyle="1" w:styleId="TableText">
    <w:name w:val="TableText"/>
    <w:basedOn w:val="BodyTextIndent"/>
    <w:rsid w:val="008B1F1B"/>
    <w:pPr>
      <w:widowControl w:val="0"/>
      <w:spacing w:after="180"/>
      <w:ind w:left="210"/>
      <w:jc w:val="both"/>
    </w:pPr>
    <w:rPr>
      <w:snapToGrid w:val="0"/>
      <w:kern w:val="2"/>
      <w:sz w:val="21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B1F1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B1F1B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2E5C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8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9A00E6-E339-4085-A8E0-8176F45CC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1300</Words>
  <Characters>10538</Characters>
  <Application>Microsoft Office Word</Application>
  <DocSecurity>0</DocSecurity>
  <Lines>87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cp:lastModifiedBy>Vasenkari, Petri J. (Nokia - FI/Espoo)</cp:lastModifiedBy>
  <cp:revision>2</cp:revision>
  <cp:lastPrinted>1900-12-31T22:00:00Z</cp:lastPrinted>
  <dcterms:created xsi:type="dcterms:W3CDTF">2017-06-19T14:51:00Z</dcterms:created>
  <dcterms:modified xsi:type="dcterms:W3CDTF">2017-06-19T14:51:00Z</dcterms:modified>
</cp:coreProperties>
</file>